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7361" w14:textId="52A061EF" w:rsidR="00861EDD" w:rsidRPr="00172907" w:rsidRDefault="00172907" w:rsidP="00172907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Aaker-Pedersker sognes menighedsråd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 </w:t>
      </w:r>
      <w:r>
        <w:rPr>
          <w:rFonts w:ascii="Calibri" w:hAnsi="Calibri" w:cs="Calibri"/>
          <w:sz w:val="28"/>
          <w:szCs w:val="28"/>
        </w:rPr>
        <w:t xml:space="preserve">Møde nr.: </w:t>
      </w:r>
      <w:r w:rsidR="00236FF1">
        <w:rPr>
          <w:rFonts w:ascii="Calibri" w:hAnsi="Calibri" w:cs="Calibri"/>
          <w:sz w:val="28"/>
          <w:szCs w:val="28"/>
        </w:rPr>
        <w:t>1</w:t>
      </w:r>
      <w:r w:rsidR="00B162CA">
        <w:rPr>
          <w:rFonts w:ascii="Calibri" w:hAnsi="Calibri" w:cs="Calibri"/>
          <w:sz w:val="28"/>
          <w:szCs w:val="28"/>
        </w:rPr>
        <w:t>1</w:t>
      </w:r>
    </w:p>
    <w:p w14:paraId="1901360C" w14:textId="5B811CDB" w:rsidR="002E61E9" w:rsidRPr="00172907" w:rsidRDefault="00831756" w:rsidP="0017290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</w:t>
      </w:r>
      <w:r w:rsidR="006D2D5B" w:rsidRPr="20591439">
        <w:rPr>
          <w:rFonts w:ascii="Calibri" w:hAnsi="Calibri" w:cs="Calibri"/>
          <w:b/>
          <w:bCs/>
          <w:sz w:val="24"/>
          <w:szCs w:val="24"/>
        </w:rPr>
        <w:t>enighedsrådsmøde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i </w:t>
      </w:r>
      <w:r w:rsidR="00BC19EA">
        <w:rPr>
          <w:rFonts w:ascii="Calibri" w:hAnsi="Calibri" w:cs="Calibri"/>
          <w:b/>
          <w:bCs/>
          <w:sz w:val="24"/>
          <w:szCs w:val="24"/>
        </w:rPr>
        <w:t>Aahuset</w:t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tors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dag den </w:t>
      </w:r>
      <w:r w:rsidR="00236FF1">
        <w:rPr>
          <w:rFonts w:ascii="Calibri" w:hAnsi="Calibri" w:cs="Calibri"/>
          <w:b/>
          <w:bCs/>
          <w:sz w:val="24"/>
          <w:szCs w:val="24"/>
        </w:rPr>
        <w:t>2</w:t>
      </w:r>
      <w:r w:rsidR="00B162CA">
        <w:rPr>
          <w:rFonts w:ascii="Calibri" w:hAnsi="Calibri" w:cs="Calibri"/>
          <w:b/>
          <w:bCs/>
          <w:sz w:val="24"/>
          <w:szCs w:val="24"/>
        </w:rPr>
        <w:t>0</w:t>
      </w:r>
      <w:r w:rsidR="00236FF1">
        <w:rPr>
          <w:rFonts w:ascii="Calibri" w:hAnsi="Calibri" w:cs="Calibri"/>
          <w:b/>
          <w:bCs/>
          <w:sz w:val="24"/>
          <w:szCs w:val="24"/>
        </w:rPr>
        <w:t>.1</w:t>
      </w:r>
      <w:r w:rsidR="00B162CA">
        <w:rPr>
          <w:rFonts w:ascii="Calibri" w:hAnsi="Calibri" w:cs="Calibri"/>
          <w:b/>
          <w:bCs/>
          <w:sz w:val="24"/>
          <w:szCs w:val="24"/>
        </w:rPr>
        <w:t>1</w:t>
      </w:r>
      <w:r w:rsidR="00236FF1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25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>kl.</w:t>
      </w:r>
      <w:r w:rsidR="00AA7E7A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.</w:t>
      </w:r>
      <w:r w:rsidR="00C87B93">
        <w:rPr>
          <w:rFonts w:ascii="Calibri" w:hAnsi="Calibri" w:cs="Calibri"/>
          <w:b/>
          <w:bCs/>
          <w:sz w:val="24"/>
          <w:szCs w:val="24"/>
        </w:rPr>
        <w:t>00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2C2E002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BG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6B2C60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30D15EB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10ACFC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6298FD2C" w:rsidR="20591439" w:rsidRPr="002E61E9" w:rsidRDefault="00800642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635" w:type="dxa"/>
          </w:tcPr>
          <w:p w14:paraId="3044D0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09D2CACB" w:rsidR="0095259D" w:rsidRPr="00236FF1" w:rsidRDefault="0095259D" w:rsidP="00377C06">
            <w:pPr>
              <w:pStyle w:val="Listeafsnit"/>
              <w:ind w:left="0"/>
              <w:rPr>
                <w:lang w:val="en-US"/>
              </w:rPr>
            </w:pP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59BB1A71" w:rsidR="3A77E2E4" w:rsidRPr="002E61E9" w:rsidRDefault="00CF68B1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  <w:r w:rsidR="00800642">
              <w:rPr>
                <w:rFonts w:asciiTheme="minorHAnsi" w:hAnsiTheme="minorHAnsi" w:cstheme="minorHAnsi"/>
                <w:sz w:val="22"/>
                <w:szCs w:val="22"/>
              </w:rPr>
              <w:t xml:space="preserve"> januar 2026 </w:t>
            </w:r>
            <w:r w:rsidR="00770BE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00642">
              <w:rPr>
                <w:rFonts w:asciiTheme="minorHAnsi" w:hAnsiTheme="minorHAnsi" w:cstheme="minorHAnsi"/>
                <w:sz w:val="22"/>
                <w:szCs w:val="22"/>
              </w:rPr>
              <w:t xml:space="preserve"> vært</w:t>
            </w:r>
            <w:r w:rsidR="00770BE1">
              <w:rPr>
                <w:rFonts w:asciiTheme="minorHAnsi" w:hAnsiTheme="minorHAnsi" w:cstheme="minorHAnsi"/>
                <w:sz w:val="22"/>
                <w:szCs w:val="22"/>
              </w:rPr>
              <w:t xml:space="preserve"> ML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465F1165" w14:textId="3C5FE5D3" w:rsidR="0062533A" w:rsidRDefault="0062533A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E070C" w14:textId="77777777" w:rsidR="00B82A76" w:rsidRDefault="00B82A76" w:rsidP="20591439"/>
    <w:p w14:paraId="6162433D" w14:textId="4CC4876E" w:rsidR="00305F05" w:rsidRPr="00BC2E39" w:rsidRDefault="000B024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122D6167" w14:textId="77777777" w:rsidR="00413AA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27069B33" w:rsidR="002E693B" w:rsidRPr="00A57CD2" w:rsidRDefault="002E693B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B99307" w14:textId="4CC4ACAD" w:rsidR="00413AAB" w:rsidRPr="00BC2E39" w:rsidRDefault="001E655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</w:p>
        </w:tc>
      </w:tr>
      <w:tr w:rsidR="00D44945" w:rsidRPr="00273EAD" w14:paraId="7911E726" w14:textId="77777777" w:rsidTr="00413AAB">
        <w:tc>
          <w:tcPr>
            <w:tcW w:w="482" w:type="dxa"/>
          </w:tcPr>
          <w:p w14:paraId="1ECC7466" w14:textId="3080EC15" w:rsidR="00D44945" w:rsidRDefault="00DC7121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4F598F36" w14:textId="77777777" w:rsidR="00425A0E" w:rsidRDefault="00FC5CAB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formand</w:t>
            </w:r>
          </w:p>
          <w:p w14:paraId="1B4CADCB" w14:textId="77777777" w:rsidR="00FC5CAB" w:rsidRDefault="00FC5CAB" w:rsidP="00FC5CAB">
            <w:pPr>
              <w:pStyle w:val="Listeafsnit"/>
              <w:ind w:left="0"/>
              <w:rPr>
                <w:lang w:val="sv-SE"/>
              </w:rPr>
            </w:pPr>
          </w:p>
          <w:p w14:paraId="249A3570" w14:textId="78CF0E50" w:rsidR="008F4A84" w:rsidRPr="00174C54" w:rsidRDefault="008F4A84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0A461C88" w14:textId="77DAE732" w:rsidR="006F4C1F" w:rsidRDefault="001B469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Arbejde</w:t>
            </w:r>
            <w:r w:rsidR="002A094C" w:rsidRPr="00AE4E8A">
              <w:rPr>
                <w:rFonts w:ascii="Calibri" w:hAnsi="Calibri" w:cs="Calibri"/>
                <w:sz w:val="24"/>
              </w:rPr>
              <w:t xml:space="preserve"> på fjernvarme er ikke </w:t>
            </w:r>
            <w:r w:rsidR="00AE4E8A" w:rsidRPr="00AE4E8A">
              <w:rPr>
                <w:rFonts w:ascii="Calibri" w:hAnsi="Calibri" w:cs="Calibri"/>
                <w:sz w:val="24"/>
              </w:rPr>
              <w:t>gennemfø</w:t>
            </w:r>
            <w:r w:rsidR="00AE4E8A">
              <w:rPr>
                <w:rFonts w:ascii="Calibri" w:hAnsi="Calibri" w:cs="Calibri"/>
                <w:sz w:val="24"/>
              </w:rPr>
              <w:t>rt</w:t>
            </w:r>
            <w:r w:rsidR="002E0BAD">
              <w:rPr>
                <w:rFonts w:ascii="Calibri" w:hAnsi="Calibri" w:cs="Calibri"/>
                <w:sz w:val="24"/>
              </w:rPr>
              <w:t xml:space="preserve"> pga. </w:t>
            </w:r>
            <w:r w:rsidR="008E36E3">
              <w:rPr>
                <w:rFonts w:ascii="Calibri" w:hAnsi="Calibri" w:cs="Calibri"/>
                <w:sz w:val="24"/>
              </w:rPr>
              <w:t>udslidte</w:t>
            </w:r>
            <w:r w:rsidR="002E0BAD">
              <w:rPr>
                <w:rFonts w:ascii="Calibri" w:hAnsi="Calibri" w:cs="Calibri"/>
                <w:sz w:val="24"/>
              </w:rPr>
              <w:t xml:space="preserve"> rør</w:t>
            </w:r>
            <w:r w:rsidR="006F4C1F">
              <w:rPr>
                <w:rFonts w:ascii="Calibri" w:hAnsi="Calibri" w:cs="Calibri"/>
                <w:sz w:val="24"/>
              </w:rPr>
              <w:t>.</w:t>
            </w:r>
          </w:p>
          <w:p w14:paraId="6A29FEA2" w14:textId="5C40C116" w:rsidR="00D63CEC" w:rsidRDefault="00D63CE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Pris lydanlæg</w:t>
            </w:r>
            <w:r w:rsidR="00F519CE">
              <w:rPr>
                <w:rFonts w:ascii="Calibri" w:hAnsi="Calibri" w:cs="Calibri"/>
                <w:sz w:val="24"/>
              </w:rPr>
              <w:t xml:space="preserve"> søgt via fonde</w:t>
            </w:r>
            <w:r w:rsidR="006F4C1F">
              <w:rPr>
                <w:rFonts w:ascii="Calibri" w:hAnsi="Calibri" w:cs="Calibri"/>
                <w:sz w:val="24"/>
              </w:rPr>
              <w:t>.</w:t>
            </w:r>
            <w:r w:rsidR="007A7435">
              <w:rPr>
                <w:rFonts w:ascii="Calibri" w:hAnsi="Calibri" w:cs="Calibri"/>
                <w:sz w:val="24"/>
              </w:rPr>
              <w:t xml:space="preserve"> </w:t>
            </w:r>
            <w:r w:rsidR="00086C79">
              <w:rPr>
                <w:rFonts w:ascii="Calibri" w:hAnsi="Calibri" w:cs="Calibri"/>
                <w:sz w:val="24"/>
              </w:rPr>
              <w:t xml:space="preserve">Beslutning om ansøgning til provstiet at </w:t>
            </w:r>
            <w:r w:rsidR="00C3339E">
              <w:rPr>
                <w:rFonts w:ascii="Calibri" w:hAnsi="Calibri" w:cs="Calibri"/>
                <w:sz w:val="24"/>
              </w:rPr>
              <w:t>søge om</w:t>
            </w:r>
            <w:r w:rsidR="00086C79">
              <w:rPr>
                <w:rFonts w:ascii="Calibri" w:hAnsi="Calibri" w:cs="Calibri"/>
                <w:sz w:val="24"/>
              </w:rPr>
              <w:t xml:space="preserve"> kr. 300.000</w:t>
            </w:r>
            <w:r w:rsidR="002B729B">
              <w:rPr>
                <w:rFonts w:ascii="Calibri" w:hAnsi="Calibri" w:cs="Calibri"/>
                <w:sz w:val="24"/>
              </w:rPr>
              <w:t>,</w:t>
            </w:r>
            <w:r w:rsidR="00086C79">
              <w:rPr>
                <w:rFonts w:ascii="Calibri" w:hAnsi="Calibri" w:cs="Calibri"/>
                <w:sz w:val="24"/>
              </w:rPr>
              <w:t xml:space="preserve"> så der i</w:t>
            </w:r>
            <w:r w:rsidR="003E5B0D">
              <w:rPr>
                <w:rFonts w:ascii="Calibri" w:hAnsi="Calibri" w:cs="Calibri"/>
                <w:sz w:val="24"/>
              </w:rPr>
              <w:t>nden 24.6.2026</w:t>
            </w:r>
            <w:r w:rsidR="00086C79">
              <w:rPr>
                <w:rFonts w:ascii="Calibri" w:hAnsi="Calibri" w:cs="Calibri"/>
                <w:sz w:val="24"/>
              </w:rPr>
              <w:t xml:space="preserve"> etableres et lydanlæg.</w:t>
            </w:r>
            <w:r w:rsidR="000E5D31">
              <w:rPr>
                <w:rFonts w:ascii="Calibri" w:hAnsi="Calibri" w:cs="Calibri"/>
                <w:sz w:val="24"/>
              </w:rPr>
              <w:t xml:space="preserve"> Der arbejdes videre</w:t>
            </w:r>
            <w:r w:rsidR="006F6993">
              <w:rPr>
                <w:rFonts w:ascii="Calibri" w:hAnsi="Calibri" w:cs="Calibri"/>
                <w:sz w:val="24"/>
              </w:rPr>
              <w:t xml:space="preserve"> og </w:t>
            </w:r>
            <w:r w:rsidR="00FB7A92">
              <w:rPr>
                <w:rFonts w:ascii="Calibri" w:hAnsi="Calibri" w:cs="Calibri"/>
                <w:sz w:val="24"/>
              </w:rPr>
              <w:t>M</w:t>
            </w:r>
            <w:r w:rsidR="00E23F92">
              <w:rPr>
                <w:rFonts w:ascii="Calibri" w:hAnsi="Calibri" w:cs="Calibri"/>
                <w:sz w:val="24"/>
              </w:rPr>
              <w:t>enighedsrådet</w:t>
            </w:r>
            <w:r w:rsidR="006B3230">
              <w:rPr>
                <w:rFonts w:ascii="Calibri" w:hAnsi="Calibri" w:cs="Calibri"/>
                <w:sz w:val="24"/>
              </w:rPr>
              <w:t xml:space="preserve"> </w:t>
            </w:r>
            <w:r w:rsidR="006F6993">
              <w:rPr>
                <w:rFonts w:ascii="Calibri" w:hAnsi="Calibri" w:cs="Calibri"/>
                <w:sz w:val="24"/>
              </w:rPr>
              <w:t>anmoder om at få et budget til næste møde</w:t>
            </w:r>
            <w:r w:rsidR="000E5D31">
              <w:rPr>
                <w:rFonts w:ascii="Calibri" w:hAnsi="Calibri" w:cs="Calibri"/>
                <w:sz w:val="24"/>
              </w:rPr>
              <w:t>.</w:t>
            </w:r>
          </w:p>
          <w:p w14:paraId="4D607CD5" w14:textId="202BE5F0" w:rsidR="00D63CEC" w:rsidRDefault="00AE697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Fra Bornholms Brandvæsen invitation 16.12.2025 </w:t>
            </w:r>
            <w:r w:rsidR="008F00EE">
              <w:rPr>
                <w:rFonts w:ascii="Calibri" w:hAnsi="Calibri" w:cs="Calibri"/>
                <w:sz w:val="24"/>
              </w:rPr>
              <w:t>i</w:t>
            </w:r>
            <w:r w:rsidR="00FA7E87">
              <w:rPr>
                <w:rFonts w:ascii="Calibri" w:hAnsi="Calibri" w:cs="Calibri"/>
                <w:sz w:val="24"/>
              </w:rPr>
              <w:t xml:space="preserve"> forbindelse med p</w:t>
            </w:r>
            <w:r w:rsidR="00D63CEC">
              <w:rPr>
                <w:rFonts w:ascii="Calibri" w:hAnsi="Calibri" w:cs="Calibri"/>
                <w:sz w:val="24"/>
              </w:rPr>
              <w:t>lan for</w:t>
            </w:r>
            <w:r w:rsidR="00FA7E87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værdi</w:t>
            </w:r>
            <w:r w:rsidR="00FA7E87">
              <w:rPr>
                <w:rFonts w:ascii="Calibri" w:hAnsi="Calibri" w:cs="Calibri"/>
                <w:sz w:val="24"/>
              </w:rPr>
              <w:t>redning af</w:t>
            </w:r>
            <w:r w:rsidR="00D63CEC">
              <w:rPr>
                <w:rFonts w:ascii="Calibri" w:hAnsi="Calibri" w:cs="Calibri"/>
                <w:sz w:val="24"/>
              </w:rPr>
              <w:t xml:space="preserve"> kunstgenstande</w:t>
            </w:r>
            <w:r w:rsidR="008F00EE">
              <w:rPr>
                <w:rFonts w:ascii="Calibri" w:hAnsi="Calibri" w:cs="Calibri"/>
                <w:sz w:val="24"/>
              </w:rPr>
              <w:t xml:space="preserve">. </w:t>
            </w:r>
            <w:r w:rsidR="00115828">
              <w:rPr>
                <w:rFonts w:ascii="Calibri" w:hAnsi="Calibri" w:cs="Calibri"/>
                <w:sz w:val="24"/>
              </w:rPr>
              <w:t>ML</w:t>
            </w:r>
            <w:r w:rsidR="009331AF">
              <w:rPr>
                <w:rFonts w:ascii="Calibri" w:hAnsi="Calibri" w:cs="Calibri"/>
                <w:sz w:val="24"/>
              </w:rPr>
              <w:t xml:space="preserve"> sørger for</w:t>
            </w:r>
            <w:r w:rsidR="00115828">
              <w:rPr>
                <w:rFonts w:ascii="Calibri" w:hAnsi="Calibri" w:cs="Calibri"/>
                <w:sz w:val="24"/>
              </w:rPr>
              <w:t xml:space="preserve"> </w:t>
            </w:r>
            <w:r w:rsidR="005B0C36">
              <w:rPr>
                <w:rFonts w:ascii="Calibri" w:hAnsi="Calibri" w:cs="Calibri"/>
                <w:sz w:val="24"/>
              </w:rPr>
              <w:t>tilmeld</w:t>
            </w:r>
            <w:r w:rsidR="009331AF">
              <w:rPr>
                <w:rFonts w:ascii="Calibri" w:hAnsi="Calibri" w:cs="Calibri"/>
                <w:sz w:val="24"/>
              </w:rPr>
              <w:t>ing</w:t>
            </w:r>
            <w:r w:rsidR="005B0C36">
              <w:rPr>
                <w:rFonts w:ascii="Calibri" w:hAnsi="Calibri" w:cs="Calibri"/>
                <w:sz w:val="24"/>
              </w:rPr>
              <w:t>.</w:t>
            </w:r>
          </w:p>
          <w:p w14:paraId="5661F9C4" w14:textId="561ED636" w:rsidR="00A13B8B" w:rsidRPr="000A21C0" w:rsidRDefault="000914F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Hjælp til juniorkoret i forbindelse med </w:t>
            </w:r>
            <w:r w:rsidR="00AA6AFC">
              <w:rPr>
                <w:rFonts w:ascii="Calibri" w:hAnsi="Calibri" w:cs="Calibri"/>
                <w:sz w:val="24"/>
              </w:rPr>
              <w:t>Lucia</w:t>
            </w:r>
            <w:r w:rsidR="00237DA8">
              <w:rPr>
                <w:rFonts w:ascii="Calibri" w:hAnsi="Calibri" w:cs="Calibri"/>
                <w:sz w:val="24"/>
              </w:rPr>
              <w:t>optog</w:t>
            </w:r>
            <w:r w:rsidR="00DC1409">
              <w:rPr>
                <w:rFonts w:ascii="Calibri" w:hAnsi="Calibri" w:cs="Calibri"/>
                <w:sz w:val="24"/>
              </w:rPr>
              <w:t>, så som at bringe</w:t>
            </w:r>
            <w:r w:rsidR="008F46AD">
              <w:rPr>
                <w:rFonts w:ascii="Calibri" w:hAnsi="Calibri" w:cs="Calibri"/>
                <w:sz w:val="24"/>
              </w:rPr>
              <w:t xml:space="preserve"> forplejning </w:t>
            </w:r>
            <w:r w:rsidR="00561815">
              <w:rPr>
                <w:rFonts w:ascii="Calibri" w:hAnsi="Calibri" w:cs="Calibri"/>
                <w:sz w:val="24"/>
              </w:rPr>
              <w:t xml:space="preserve">mm. </w:t>
            </w:r>
            <w:r w:rsidR="009331AF">
              <w:rPr>
                <w:rFonts w:ascii="Calibri" w:hAnsi="Calibri" w:cs="Calibri"/>
                <w:sz w:val="24"/>
              </w:rPr>
              <w:t>BKI</w:t>
            </w:r>
            <w:r w:rsidR="00561815">
              <w:rPr>
                <w:rFonts w:ascii="Calibri" w:hAnsi="Calibri" w:cs="Calibri"/>
                <w:sz w:val="24"/>
              </w:rPr>
              <w:t xml:space="preserve"> og </w:t>
            </w:r>
            <w:r w:rsidR="009331AF">
              <w:rPr>
                <w:rFonts w:ascii="Calibri" w:hAnsi="Calibri" w:cs="Calibri"/>
                <w:sz w:val="24"/>
              </w:rPr>
              <w:t>BH</w:t>
            </w:r>
            <w:r w:rsidR="000A21C0">
              <w:rPr>
                <w:rFonts w:ascii="Calibri" w:hAnsi="Calibri" w:cs="Calibri"/>
                <w:sz w:val="24"/>
              </w:rPr>
              <w:t xml:space="preserve"> </w:t>
            </w:r>
            <w:r w:rsidR="00DC1409">
              <w:rPr>
                <w:rFonts w:ascii="Calibri" w:hAnsi="Calibri" w:cs="Calibri"/>
                <w:sz w:val="24"/>
              </w:rPr>
              <w:t>hjælper til</w:t>
            </w:r>
            <w:r w:rsidR="000A21C0">
              <w:rPr>
                <w:rFonts w:ascii="Calibri" w:hAnsi="Calibri" w:cs="Calibri"/>
                <w:sz w:val="24"/>
              </w:rPr>
              <w:t>.</w:t>
            </w:r>
            <w:r w:rsidR="00561815">
              <w:rPr>
                <w:rFonts w:ascii="Calibri" w:hAnsi="Calibri" w:cs="Calibri"/>
                <w:sz w:val="24"/>
              </w:rPr>
              <w:t xml:space="preserve"> </w:t>
            </w:r>
          </w:p>
          <w:p w14:paraId="5712B2FC" w14:textId="4B8F54F1" w:rsidR="00273EAD" w:rsidRPr="00273EAD" w:rsidRDefault="00273EAD" w:rsidP="00255AB6">
            <w:pPr>
              <w:rPr>
                <w:rFonts w:ascii="Calibri" w:hAnsi="Calibri" w:cs="Calibri"/>
                <w:sz w:val="24"/>
              </w:rPr>
            </w:pPr>
            <w:r w:rsidRPr="00273EAD">
              <w:rPr>
                <w:rFonts w:ascii="Calibri" w:hAnsi="Calibri" w:cs="Calibri"/>
                <w:sz w:val="24"/>
              </w:rPr>
              <w:t>TK søger om ny mo</w:t>
            </w:r>
            <w:r>
              <w:rPr>
                <w:rFonts w:ascii="Calibri" w:hAnsi="Calibri" w:cs="Calibri"/>
                <w:sz w:val="24"/>
              </w:rPr>
              <w:t>bil</w:t>
            </w:r>
            <w:r w:rsidR="00407F8D">
              <w:rPr>
                <w:rFonts w:ascii="Calibri" w:hAnsi="Calibri" w:cs="Calibri"/>
                <w:sz w:val="24"/>
              </w:rPr>
              <w:t xml:space="preserve">. </w:t>
            </w:r>
            <w:r w:rsidR="00DC1409">
              <w:rPr>
                <w:rFonts w:ascii="Calibri" w:hAnsi="Calibri" w:cs="Calibri"/>
                <w:sz w:val="24"/>
              </w:rPr>
              <w:t>Enighed om</w:t>
            </w:r>
            <w:r w:rsidR="00077C6F">
              <w:rPr>
                <w:rFonts w:ascii="Calibri" w:hAnsi="Calibri" w:cs="Calibri"/>
                <w:sz w:val="24"/>
              </w:rPr>
              <w:t xml:space="preserve"> at han</w:t>
            </w:r>
            <w:r w:rsidR="00407F8D">
              <w:rPr>
                <w:rFonts w:ascii="Calibri" w:hAnsi="Calibri" w:cs="Calibri"/>
                <w:sz w:val="24"/>
              </w:rPr>
              <w:t xml:space="preserve"> undersøge</w:t>
            </w:r>
            <w:r w:rsidR="00077C6F">
              <w:rPr>
                <w:rFonts w:ascii="Calibri" w:hAnsi="Calibri" w:cs="Calibri"/>
                <w:sz w:val="24"/>
              </w:rPr>
              <w:t>r</w:t>
            </w:r>
            <w:r w:rsidR="00407F8D">
              <w:rPr>
                <w:rFonts w:ascii="Calibri" w:hAnsi="Calibri" w:cs="Calibri"/>
                <w:sz w:val="24"/>
              </w:rPr>
              <w:t xml:space="preserve"> priser.</w:t>
            </w:r>
          </w:p>
          <w:p w14:paraId="4B00CEFF" w14:textId="421822C1" w:rsidR="006F4C1F" w:rsidRPr="00273EAD" w:rsidRDefault="006F4C1F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B5846" w:rsidRPr="002E427F" w14:paraId="2B4E52B1" w14:textId="77777777" w:rsidTr="00413AAB">
        <w:tc>
          <w:tcPr>
            <w:tcW w:w="482" w:type="dxa"/>
          </w:tcPr>
          <w:p w14:paraId="236DE633" w14:textId="76C72544" w:rsidR="007B5846" w:rsidRDefault="007B5846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74417C86" w14:textId="77777777" w:rsidR="007B5846" w:rsidRDefault="00DC60F0" w:rsidP="00913F01">
            <w:pPr>
              <w:pStyle w:val="Listeafsnit"/>
              <w:ind w:left="0"/>
            </w:pPr>
            <w:r>
              <w:t xml:space="preserve">Lovliggørende lokalplan </w:t>
            </w:r>
          </w:p>
          <w:p w14:paraId="52FEAFFF" w14:textId="77777777" w:rsidR="00BF677D" w:rsidRDefault="00BF677D" w:rsidP="00913F01">
            <w:pPr>
              <w:pStyle w:val="Listeafsnit"/>
              <w:ind w:left="0"/>
            </w:pPr>
            <w:r>
              <w:t xml:space="preserve">1 bilag </w:t>
            </w:r>
          </w:p>
          <w:p w14:paraId="0F2F1B1A" w14:textId="77777777" w:rsidR="00BF677D" w:rsidRDefault="00BF677D" w:rsidP="00913F01">
            <w:pPr>
              <w:pStyle w:val="Listeafsnit"/>
              <w:ind w:left="0"/>
            </w:pPr>
          </w:p>
          <w:p w14:paraId="4A24E75A" w14:textId="419A6480" w:rsidR="00BF0CEF" w:rsidRPr="001510BD" w:rsidRDefault="00BF0CEF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6D09739" w14:textId="1F03960D" w:rsidR="00174DBA" w:rsidRDefault="002E427F" w:rsidP="00255AB6">
            <w:pPr>
              <w:rPr>
                <w:rFonts w:ascii="Calibri" w:hAnsi="Calibri" w:cs="Calibri"/>
                <w:sz w:val="24"/>
              </w:rPr>
            </w:pPr>
            <w:r w:rsidRPr="002E427F">
              <w:rPr>
                <w:rFonts w:ascii="Calibri" w:hAnsi="Calibri" w:cs="Calibri"/>
                <w:sz w:val="24"/>
              </w:rPr>
              <w:t xml:space="preserve">Forslag til at </w:t>
            </w:r>
            <w:proofErr w:type="spellStart"/>
            <w:r w:rsidRPr="002E427F">
              <w:rPr>
                <w:rFonts w:ascii="Calibri" w:hAnsi="Calibri" w:cs="Calibri"/>
                <w:sz w:val="24"/>
              </w:rPr>
              <w:t>Ba</w:t>
            </w:r>
            <w:r w:rsidR="0090384A">
              <w:rPr>
                <w:rFonts w:ascii="Calibri" w:hAnsi="Calibri" w:cs="Calibri"/>
                <w:sz w:val="24"/>
              </w:rPr>
              <w:t>v</w:t>
            </w:r>
            <w:r w:rsidRPr="002E427F">
              <w:rPr>
                <w:rFonts w:ascii="Calibri" w:hAnsi="Calibri" w:cs="Calibri"/>
                <w:sz w:val="24"/>
              </w:rPr>
              <w:t>net</w:t>
            </w:r>
            <w:proofErr w:type="spellEnd"/>
            <w:r w:rsidRPr="002E427F">
              <w:rPr>
                <w:rFonts w:ascii="Calibri" w:hAnsi="Calibri" w:cs="Calibri"/>
                <w:sz w:val="24"/>
              </w:rPr>
              <w:t xml:space="preserve"> </w:t>
            </w:r>
            <w:r w:rsidR="0090384A">
              <w:rPr>
                <w:rFonts w:ascii="Calibri" w:hAnsi="Calibri" w:cs="Calibri"/>
                <w:sz w:val="24"/>
              </w:rPr>
              <w:t>1, Aakirkeby,</w:t>
            </w:r>
            <w:r w:rsidRPr="002E427F">
              <w:rPr>
                <w:rFonts w:ascii="Calibri" w:hAnsi="Calibri" w:cs="Calibri"/>
                <w:sz w:val="24"/>
              </w:rPr>
              <w:t xml:space="preserve"> kan leje</w:t>
            </w:r>
            <w:r w:rsidR="00FE6034">
              <w:rPr>
                <w:rFonts w:ascii="Calibri" w:hAnsi="Calibri" w:cs="Calibri"/>
                <w:sz w:val="24"/>
              </w:rPr>
              <w:t xml:space="preserve"> den</w:t>
            </w:r>
            <w:r>
              <w:rPr>
                <w:rFonts w:ascii="Calibri" w:hAnsi="Calibri" w:cs="Calibri"/>
                <w:sz w:val="24"/>
              </w:rPr>
              <w:t xml:space="preserve"> kolonihave</w:t>
            </w:r>
            <w:r w:rsidR="008A1C88">
              <w:rPr>
                <w:rFonts w:ascii="Calibri" w:hAnsi="Calibri" w:cs="Calibri"/>
                <w:sz w:val="24"/>
              </w:rPr>
              <w:t>, som</w:t>
            </w:r>
            <w:r w:rsidR="00181790">
              <w:rPr>
                <w:rFonts w:ascii="Calibri" w:hAnsi="Calibri" w:cs="Calibri"/>
                <w:sz w:val="24"/>
              </w:rPr>
              <w:t xml:space="preserve"> er tilføjet privat</w:t>
            </w:r>
            <w:r w:rsidR="008A1C88">
              <w:rPr>
                <w:rFonts w:ascii="Calibri" w:hAnsi="Calibri" w:cs="Calibri"/>
                <w:sz w:val="24"/>
              </w:rPr>
              <w:t xml:space="preserve"> have</w:t>
            </w:r>
            <w:r w:rsidR="00181790">
              <w:rPr>
                <w:rFonts w:ascii="Calibri" w:hAnsi="Calibri" w:cs="Calibri"/>
                <w:sz w:val="24"/>
              </w:rPr>
              <w:t xml:space="preserve">. </w:t>
            </w:r>
            <w:r w:rsidR="0026742D">
              <w:rPr>
                <w:rFonts w:ascii="Calibri" w:hAnsi="Calibri" w:cs="Calibri"/>
                <w:sz w:val="24"/>
              </w:rPr>
              <w:t>Lejen svarer til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FC6927">
              <w:rPr>
                <w:rFonts w:ascii="Calibri" w:hAnsi="Calibri" w:cs="Calibri"/>
                <w:sz w:val="24"/>
              </w:rPr>
              <w:t>lejen</w:t>
            </w:r>
            <w:r>
              <w:rPr>
                <w:rFonts w:ascii="Calibri" w:hAnsi="Calibri" w:cs="Calibri"/>
                <w:sz w:val="24"/>
              </w:rPr>
              <w:t xml:space="preserve"> som</w:t>
            </w:r>
            <w:r w:rsidR="00FC6927">
              <w:rPr>
                <w:rFonts w:ascii="Calibri" w:hAnsi="Calibri" w:cs="Calibri"/>
                <w:sz w:val="24"/>
              </w:rPr>
              <w:t xml:space="preserve"> de</w:t>
            </w:r>
            <w:r>
              <w:rPr>
                <w:rFonts w:ascii="Calibri" w:hAnsi="Calibri" w:cs="Calibri"/>
                <w:sz w:val="24"/>
              </w:rPr>
              <w:t xml:space="preserve"> øvrige </w:t>
            </w:r>
            <w:r w:rsidR="0090384A">
              <w:rPr>
                <w:rFonts w:ascii="Calibri" w:hAnsi="Calibri" w:cs="Calibri"/>
                <w:sz w:val="24"/>
              </w:rPr>
              <w:t>kolonihaver</w:t>
            </w:r>
            <w:r w:rsidR="00DF44D8">
              <w:rPr>
                <w:rFonts w:ascii="Calibri" w:hAnsi="Calibri" w:cs="Calibri"/>
                <w:sz w:val="24"/>
              </w:rPr>
              <w:t>.</w:t>
            </w:r>
            <w:r w:rsidR="00262791">
              <w:rPr>
                <w:rFonts w:ascii="Calibri" w:hAnsi="Calibri" w:cs="Calibri"/>
                <w:sz w:val="24"/>
              </w:rPr>
              <w:t xml:space="preserve"> </w:t>
            </w:r>
          </w:p>
          <w:p w14:paraId="04CC43B6" w14:textId="04BDB172" w:rsidR="00262791" w:rsidRPr="002E427F" w:rsidRDefault="0026279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Ved møder deltager BKI og A</w:t>
            </w:r>
            <w:r w:rsidR="0067247D">
              <w:rPr>
                <w:rFonts w:ascii="Calibri" w:hAnsi="Calibri" w:cs="Calibri"/>
                <w:sz w:val="24"/>
              </w:rPr>
              <w:t>B</w:t>
            </w:r>
            <w:r>
              <w:rPr>
                <w:rFonts w:ascii="Calibri" w:hAnsi="Calibri" w:cs="Calibri"/>
                <w:sz w:val="24"/>
              </w:rPr>
              <w:t xml:space="preserve">K </w:t>
            </w:r>
            <w:r w:rsidR="00A3027D">
              <w:rPr>
                <w:rFonts w:ascii="Calibri" w:hAnsi="Calibri" w:cs="Calibri"/>
                <w:sz w:val="24"/>
              </w:rPr>
              <w:t>sammen med IM.</w:t>
            </w:r>
          </w:p>
        </w:tc>
      </w:tr>
      <w:tr w:rsidR="00413AAB" w:rsidRPr="006961A6" w14:paraId="59B8D88B" w14:textId="77777777" w:rsidTr="00413AAB">
        <w:tc>
          <w:tcPr>
            <w:tcW w:w="482" w:type="dxa"/>
          </w:tcPr>
          <w:p w14:paraId="40B529EA" w14:textId="12BA9B31" w:rsidR="00413AAB" w:rsidRDefault="00BF677D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2EF67333" w14:textId="43435D18" w:rsidR="001510BD" w:rsidRDefault="007F383D" w:rsidP="00913F01">
            <w:pPr>
              <w:pStyle w:val="Listeafsnit"/>
              <w:ind w:left="0"/>
            </w:pPr>
            <w:r w:rsidRPr="001510BD">
              <w:t>Forslag til k</w:t>
            </w:r>
            <w:r w:rsidR="00076766" w:rsidRPr="001510BD">
              <w:t>ollektliste</w:t>
            </w:r>
            <w:r w:rsidR="001510BD">
              <w:t xml:space="preserve"> til godkendelse</w:t>
            </w:r>
            <w:r w:rsidRPr="001510BD">
              <w:t>, udsat fra sidste møde</w:t>
            </w:r>
          </w:p>
          <w:p w14:paraId="0115BFE4" w14:textId="7ECCD57C" w:rsidR="00BF0CEF" w:rsidRPr="001510BD" w:rsidRDefault="00BF0CEF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143DB2" w14:textId="16B1A150" w:rsidR="00413AAB" w:rsidRDefault="00A3027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</w:t>
            </w:r>
            <w:r w:rsidR="00631796">
              <w:rPr>
                <w:rFonts w:ascii="Calibri" w:hAnsi="Calibri" w:cs="Calibri"/>
                <w:sz w:val="24"/>
              </w:rPr>
              <w:t>B</w:t>
            </w:r>
            <w:r>
              <w:rPr>
                <w:rFonts w:ascii="Calibri" w:hAnsi="Calibri" w:cs="Calibri"/>
                <w:sz w:val="24"/>
              </w:rPr>
              <w:t>K har undersøgt</w:t>
            </w:r>
            <w:r w:rsidR="00663E5E">
              <w:rPr>
                <w:rFonts w:ascii="Calibri" w:hAnsi="Calibri" w:cs="Calibri"/>
                <w:sz w:val="24"/>
              </w:rPr>
              <w:t xml:space="preserve"> oprettelse af</w:t>
            </w:r>
            <w:r>
              <w:rPr>
                <w:rFonts w:ascii="Calibri" w:hAnsi="Calibri" w:cs="Calibri"/>
                <w:sz w:val="24"/>
              </w:rPr>
              <w:t xml:space="preserve"> MobilePay</w:t>
            </w:r>
            <w:r w:rsidR="008040A4">
              <w:rPr>
                <w:rFonts w:ascii="Calibri" w:hAnsi="Calibri" w:cs="Calibri"/>
                <w:sz w:val="24"/>
              </w:rPr>
              <w:t xml:space="preserve">. </w:t>
            </w:r>
            <w:r w:rsidR="00CA6512">
              <w:rPr>
                <w:rFonts w:ascii="Calibri" w:hAnsi="Calibri" w:cs="Calibri"/>
                <w:sz w:val="24"/>
              </w:rPr>
              <w:t xml:space="preserve">Oprettes i samarbejde med </w:t>
            </w:r>
            <w:r w:rsidR="0036571D">
              <w:rPr>
                <w:rFonts w:ascii="Calibri" w:hAnsi="Calibri" w:cs="Calibri"/>
                <w:sz w:val="24"/>
              </w:rPr>
              <w:t>revisor.</w:t>
            </w:r>
          </w:p>
          <w:p w14:paraId="3A6F450D" w14:textId="053A0240" w:rsidR="00637D6E" w:rsidRPr="001510BD" w:rsidRDefault="008F194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Forslag til listen godkendes.</w:t>
            </w:r>
          </w:p>
        </w:tc>
      </w:tr>
      <w:tr w:rsidR="009B183D" w:rsidRPr="00BC2E39" w14:paraId="6F581A7B" w14:textId="77777777" w:rsidTr="00413AAB">
        <w:tc>
          <w:tcPr>
            <w:tcW w:w="482" w:type="dxa"/>
          </w:tcPr>
          <w:p w14:paraId="62F3B2CD" w14:textId="0CC57B7F" w:rsidR="009B183D" w:rsidRDefault="00BF677D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41E71A66" w14:textId="77777777" w:rsidR="009B183D" w:rsidRDefault="00260042" w:rsidP="00005FF2">
            <w:pPr>
              <w:pStyle w:val="Listeafsnit"/>
              <w:ind w:left="0"/>
            </w:pPr>
            <w:r>
              <w:t>Rensning af orgler i Aa og Peders Kirke</w:t>
            </w:r>
          </w:p>
          <w:p w14:paraId="29F9ECE6" w14:textId="77777777" w:rsidR="00F1780F" w:rsidRDefault="008F7A24" w:rsidP="00005FF2">
            <w:pPr>
              <w:pStyle w:val="Listeafsnit"/>
              <w:ind w:left="0"/>
            </w:pPr>
            <w:r>
              <w:t>1 bilag</w:t>
            </w:r>
          </w:p>
          <w:p w14:paraId="3A1F5E08" w14:textId="49AC2E29" w:rsidR="00436CC9" w:rsidRDefault="00436CC9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19CA957" w14:textId="521CA108" w:rsidR="009B183D" w:rsidRDefault="008C383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Tilbud til Aa Kirke</w:t>
            </w:r>
            <w:r w:rsidR="00BC15F2">
              <w:rPr>
                <w:rFonts w:ascii="Calibri" w:hAnsi="Calibri" w:cs="Calibri"/>
                <w:sz w:val="24"/>
              </w:rPr>
              <w:t xml:space="preserve"> er indhentet.</w:t>
            </w:r>
          </w:p>
          <w:p w14:paraId="4791E7CF" w14:textId="77777777" w:rsidR="008C383C" w:rsidRDefault="00E50D3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Nationalmuseets konsulent skal</w:t>
            </w:r>
            <w:r w:rsidR="00355A4C">
              <w:rPr>
                <w:rFonts w:ascii="Calibri" w:hAnsi="Calibri" w:cs="Calibri"/>
                <w:sz w:val="24"/>
              </w:rPr>
              <w:t xml:space="preserve"> </w:t>
            </w:r>
            <w:r w:rsidR="00CA5E2A">
              <w:rPr>
                <w:rFonts w:ascii="Calibri" w:hAnsi="Calibri" w:cs="Calibri"/>
                <w:sz w:val="24"/>
              </w:rPr>
              <w:t>kontaktes.</w:t>
            </w:r>
          </w:p>
          <w:p w14:paraId="3E78AD57" w14:textId="3E557258" w:rsidR="00CA5E2A" w:rsidRDefault="00CA5E2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Der skal indhentes 3 tilbud</w:t>
            </w:r>
            <w:r w:rsidR="007423A6">
              <w:rPr>
                <w:rFonts w:ascii="Calibri" w:hAnsi="Calibri" w:cs="Calibri"/>
                <w:sz w:val="24"/>
              </w:rPr>
              <w:t xml:space="preserve"> i forbindelse med begge kirker.</w:t>
            </w:r>
          </w:p>
          <w:p w14:paraId="1B90F9DC" w14:textId="1B248871" w:rsidR="0010655D" w:rsidRDefault="0010655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IM henvender sig til formandsgruppen</w:t>
            </w:r>
            <w:r w:rsidR="009B2B13">
              <w:rPr>
                <w:rFonts w:ascii="Calibri" w:hAnsi="Calibri" w:cs="Calibri"/>
                <w:sz w:val="24"/>
              </w:rPr>
              <w:t xml:space="preserve"> </w:t>
            </w:r>
            <w:r w:rsidR="00112C4B">
              <w:rPr>
                <w:rFonts w:ascii="Calibri" w:hAnsi="Calibri" w:cs="Calibri"/>
                <w:sz w:val="24"/>
              </w:rPr>
              <w:t>for Menighedsråd</w:t>
            </w:r>
            <w:r w:rsidR="0065387D">
              <w:rPr>
                <w:rFonts w:ascii="Calibri" w:hAnsi="Calibri" w:cs="Calibri"/>
                <w:sz w:val="24"/>
              </w:rPr>
              <w:t xml:space="preserve"> på Bornholm</w:t>
            </w:r>
            <w:r w:rsidR="00112C4B">
              <w:rPr>
                <w:rFonts w:ascii="Calibri" w:hAnsi="Calibri" w:cs="Calibri"/>
                <w:sz w:val="24"/>
              </w:rPr>
              <w:t>,</w:t>
            </w:r>
            <w:r>
              <w:rPr>
                <w:rFonts w:ascii="Calibri" w:hAnsi="Calibri" w:cs="Calibri"/>
                <w:sz w:val="24"/>
              </w:rPr>
              <w:t xml:space="preserve"> for</w:t>
            </w:r>
            <w:r w:rsidR="00E55D56">
              <w:rPr>
                <w:rFonts w:ascii="Calibri" w:hAnsi="Calibri" w:cs="Calibri"/>
                <w:sz w:val="24"/>
              </w:rPr>
              <w:t xml:space="preserve"> at høre</w:t>
            </w:r>
            <w:r w:rsidR="00631796">
              <w:rPr>
                <w:rFonts w:ascii="Calibri" w:hAnsi="Calibri" w:cs="Calibri"/>
                <w:sz w:val="24"/>
              </w:rPr>
              <w:t>,</w:t>
            </w:r>
            <w:r w:rsidR="00E55D56">
              <w:rPr>
                <w:rFonts w:ascii="Calibri" w:hAnsi="Calibri" w:cs="Calibri"/>
                <w:sz w:val="24"/>
              </w:rPr>
              <w:t xml:space="preserve"> om der er flere, der skal have </w:t>
            </w:r>
            <w:r w:rsidR="00C3566D">
              <w:rPr>
                <w:rFonts w:ascii="Calibri" w:hAnsi="Calibri" w:cs="Calibri"/>
                <w:sz w:val="24"/>
              </w:rPr>
              <w:t>indhentet tilbud.</w:t>
            </w:r>
          </w:p>
          <w:p w14:paraId="60672089" w14:textId="5A1BCEC6" w:rsidR="00BF0CEF" w:rsidRPr="00BC2E39" w:rsidRDefault="00BF0CEF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45F5FBED" w:rsidR="00271E32" w:rsidRDefault="00BF677D" w:rsidP="00BC2E39">
            <w:pPr>
              <w:pStyle w:val="Listeafsnit"/>
              <w:ind w:left="0"/>
            </w:pPr>
            <w:r>
              <w:lastRenderedPageBreak/>
              <w:t>6</w:t>
            </w:r>
          </w:p>
        </w:tc>
        <w:tc>
          <w:tcPr>
            <w:tcW w:w="3199" w:type="dxa"/>
          </w:tcPr>
          <w:p w14:paraId="525CD984" w14:textId="77777777" w:rsidR="00F0263C" w:rsidRDefault="00BD23EF" w:rsidP="00005FF2">
            <w:pPr>
              <w:pStyle w:val="Listeafsnit"/>
              <w:ind w:left="0"/>
            </w:pPr>
            <w:r>
              <w:t xml:space="preserve">Drøftelse af </w:t>
            </w:r>
            <w:r w:rsidR="000C5A27">
              <w:t xml:space="preserve">visionsseminar – hvad vil dette </w:t>
            </w:r>
            <w:r w:rsidR="00164238">
              <w:t>MR huskes for</w:t>
            </w:r>
          </w:p>
          <w:p w14:paraId="29301C89" w14:textId="77777777" w:rsidR="00164238" w:rsidRDefault="00436CC9" w:rsidP="00005FF2">
            <w:pPr>
              <w:pStyle w:val="Listeafsnit"/>
              <w:ind w:left="0"/>
            </w:pPr>
            <w:r>
              <w:t>1 bilag</w:t>
            </w:r>
          </w:p>
          <w:p w14:paraId="312E345C" w14:textId="3930C956" w:rsidR="00436CC9" w:rsidRDefault="00436CC9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F9845F5" w14:textId="1E33CA88" w:rsidR="00271E32" w:rsidRDefault="008240B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Kontakt til nydanskere</w:t>
            </w:r>
            <w:r w:rsidR="00CC0171">
              <w:rPr>
                <w:rFonts w:ascii="Calibri" w:hAnsi="Calibri" w:cs="Calibri"/>
                <w:sz w:val="24"/>
              </w:rPr>
              <w:t xml:space="preserve"> drøftes</w:t>
            </w:r>
            <w:r w:rsidR="00E56B33">
              <w:rPr>
                <w:rFonts w:ascii="Calibri" w:hAnsi="Calibri" w:cs="Calibri"/>
                <w:sz w:val="24"/>
              </w:rPr>
              <w:t>.</w:t>
            </w:r>
            <w:r w:rsidR="006D72F8">
              <w:rPr>
                <w:rFonts w:ascii="Calibri" w:hAnsi="Calibri" w:cs="Calibri"/>
                <w:sz w:val="24"/>
              </w:rPr>
              <w:t xml:space="preserve"> </w:t>
            </w:r>
            <w:r w:rsidR="00795218">
              <w:rPr>
                <w:rFonts w:ascii="Calibri" w:hAnsi="Calibri" w:cs="Calibri"/>
                <w:sz w:val="24"/>
              </w:rPr>
              <w:t>Enighed om i</w:t>
            </w:r>
            <w:r w:rsidR="006D72F8">
              <w:rPr>
                <w:rFonts w:ascii="Calibri" w:hAnsi="Calibri" w:cs="Calibri"/>
                <w:sz w:val="24"/>
              </w:rPr>
              <w:t>ndbydelse</w:t>
            </w:r>
            <w:r w:rsidR="002F74C3">
              <w:rPr>
                <w:rFonts w:ascii="Calibri" w:hAnsi="Calibri" w:cs="Calibri"/>
                <w:sz w:val="24"/>
              </w:rPr>
              <w:t xml:space="preserve"> til et arrangement</w:t>
            </w:r>
            <w:r w:rsidR="00FC339D">
              <w:rPr>
                <w:rFonts w:ascii="Calibri" w:hAnsi="Calibri" w:cs="Calibri"/>
                <w:sz w:val="24"/>
              </w:rPr>
              <w:t>.</w:t>
            </w:r>
          </w:p>
          <w:p w14:paraId="282A5FA5" w14:textId="24CC9F2A" w:rsidR="00DC7251" w:rsidRDefault="00DC725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Aktivitetsudvalg arbejder</w:t>
            </w:r>
            <w:r w:rsidR="002F7AAB">
              <w:rPr>
                <w:rFonts w:ascii="Calibri" w:hAnsi="Calibri" w:cs="Calibri"/>
                <w:sz w:val="24"/>
              </w:rPr>
              <w:t xml:space="preserve"> videre</w:t>
            </w:r>
            <w:r w:rsidR="00A353CC">
              <w:rPr>
                <w:rFonts w:ascii="Calibri" w:hAnsi="Calibri" w:cs="Calibri"/>
                <w:sz w:val="24"/>
              </w:rPr>
              <w:t xml:space="preserve"> med dette</w:t>
            </w:r>
            <w:r w:rsidR="0049470D">
              <w:rPr>
                <w:rFonts w:ascii="Calibri" w:hAnsi="Calibri" w:cs="Calibri"/>
                <w:sz w:val="24"/>
              </w:rPr>
              <w:t>.</w:t>
            </w:r>
          </w:p>
          <w:p w14:paraId="07B470C0" w14:textId="77777777" w:rsidR="0049470D" w:rsidRDefault="0049470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Afventer næste menighedsrådsmøde.</w:t>
            </w:r>
          </w:p>
          <w:p w14:paraId="549B773A" w14:textId="53AF9235" w:rsidR="00795218" w:rsidRPr="00BC2E39" w:rsidRDefault="00795218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5071E3" w:rsidRPr="00BC2E39" w14:paraId="14D1386C" w14:textId="77777777" w:rsidTr="00413AAB">
        <w:tc>
          <w:tcPr>
            <w:tcW w:w="482" w:type="dxa"/>
          </w:tcPr>
          <w:p w14:paraId="59FE9ED1" w14:textId="796E88EC" w:rsidR="005071E3" w:rsidRPr="009237DA" w:rsidRDefault="00BF677D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181F9151" w14:textId="41959D83" w:rsidR="005071E3" w:rsidRPr="00A57CD2" w:rsidRDefault="00F74D2B" w:rsidP="00005FF2">
            <w:pPr>
              <w:pStyle w:val="Listeafsnit"/>
              <w:ind w:left="0"/>
            </w:pPr>
            <w:r>
              <w:t>Valg af formand</w:t>
            </w:r>
            <w:r w:rsidR="00F978CF">
              <w:t xml:space="preserve"> for kirkeåret 2025-26</w:t>
            </w:r>
          </w:p>
        </w:tc>
        <w:tc>
          <w:tcPr>
            <w:tcW w:w="6804" w:type="dxa"/>
          </w:tcPr>
          <w:p w14:paraId="0E169EA7" w14:textId="554F66FF" w:rsidR="005071E3" w:rsidRPr="00BC2E39" w:rsidRDefault="002E249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Inge Munch valgt</w:t>
            </w: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73C38CDF" w:rsidR="00413AAB" w:rsidRPr="009237DA" w:rsidRDefault="00BF677D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3199" w:type="dxa"/>
          </w:tcPr>
          <w:p w14:paraId="08916F70" w14:textId="3A1C9D5E" w:rsidR="0098489F" w:rsidRPr="00A57CD2" w:rsidRDefault="00F978CF" w:rsidP="00005FF2">
            <w:pPr>
              <w:pStyle w:val="Listeafsnit"/>
              <w:ind w:left="0"/>
            </w:pPr>
            <w:r>
              <w:t>Valg af</w:t>
            </w:r>
            <w:r w:rsidR="00B519CB">
              <w:t xml:space="preserve"> næstformand for kirkeåret 2025-26</w:t>
            </w:r>
          </w:p>
        </w:tc>
        <w:tc>
          <w:tcPr>
            <w:tcW w:w="6804" w:type="dxa"/>
          </w:tcPr>
          <w:p w14:paraId="4E6CDD66" w14:textId="3FAC7EE3" w:rsidR="00413AAB" w:rsidRPr="00BC2E39" w:rsidRDefault="00AA3FA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Bir</w:t>
            </w:r>
            <w:r w:rsidR="00D105D4">
              <w:rPr>
                <w:rFonts w:ascii="Calibri" w:hAnsi="Calibri" w:cs="Calibri"/>
                <w:sz w:val="24"/>
              </w:rPr>
              <w:t>gitte</w:t>
            </w:r>
            <w:r w:rsidR="006E2792">
              <w:rPr>
                <w:rFonts w:ascii="Calibri" w:hAnsi="Calibri" w:cs="Calibri"/>
                <w:sz w:val="24"/>
              </w:rPr>
              <w:t xml:space="preserve"> Koefoed</w:t>
            </w:r>
            <w:r w:rsidR="00D105D4">
              <w:rPr>
                <w:rFonts w:ascii="Calibri" w:hAnsi="Calibri" w:cs="Calibri"/>
                <w:sz w:val="24"/>
              </w:rPr>
              <w:t xml:space="preserve"> Ipsen</w:t>
            </w:r>
            <w:r w:rsidR="006E2792">
              <w:rPr>
                <w:rFonts w:ascii="Calibri" w:hAnsi="Calibri" w:cs="Calibri"/>
                <w:sz w:val="24"/>
              </w:rPr>
              <w:t xml:space="preserve"> valgt.</w:t>
            </w:r>
          </w:p>
        </w:tc>
      </w:tr>
      <w:tr w:rsidR="00413AAB" w:rsidRPr="00A27E09" w14:paraId="0B8AD47B" w14:textId="77777777" w:rsidTr="00413AAB">
        <w:tc>
          <w:tcPr>
            <w:tcW w:w="482" w:type="dxa"/>
          </w:tcPr>
          <w:p w14:paraId="78CDCE13" w14:textId="143A8C01" w:rsidR="00413AAB" w:rsidRPr="009237DA" w:rsidRDefault="00BF677D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4C19C143" w14:textId="77777777" w:rsidR="00736FF7" w:rsidRDefault="00B519CB" w:rsidP="00413AAB">
            <w:pPr>
              <w:pStyle w:val="Listeafsnit"/>
              <w:ind w:left="0"/>
            </w:pPr>
            <w:r>
              <w:t>Valg af kirkeværger for kirkeåret 2025</w:t>
            </w:r>
            <w:r w:rsidR="00107F17">
              <w:t>-26</w:t>
            </w:r>
          </w:p>
          <w:p w14:paraId="44232E3F" w14:textId="2B7A9C3E" w:rsidR="00DE6D0E" w:rsidRPr="00A27E09" w:rsidRDefault="00DE6D0E" w:rsidP="00413AAB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0DCE245" w14:textId="506C1684" w:rsidR="00413AAB" w:rsidRDefault="001646E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Kaj Jørgensen valgt for Sct. Peders Kirke</w:t>
            </w:r>
            <w:r w:rsidR="001518C4">
              <w:rPr>
                <w:rFonts w:ascii="Calibri" w:hAnsi="Calibri" w:cs="Calibri"/>
                <w:sz w:val="24"/>
              </w:rPr>
              <w:t>.</w:t>
            </w:r>
          </w:p>
          <w:p w14:paraId="14B1FEDB" w14:textId="7CCFF161" w:rsidR="001646E3" w:rsidRPr="00A27E09" w:rsidRDefault="00BB0E4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Sven-Erik Holm valgt for Aa Kirke</w:t>
            </w:r>
            <w:r w:rsidR="001518C4">
              <w:rPr>
                <w:rFonts w:ascii="Calibri" w:hAnsi="Calibri" w:cs="Calibri"/>
                <w:sz w:val="24"/>
              </w:rPr>
              <w:t>.</w:t>
            </w:r>
          </w:p>
        </w:tc>
      </w:tr>
      <w:tr w:rsidR="00107F17" w:rsidRPr="00BC2E39" w14:paraId="0A9C4B8F" w14:textId="77777777" w:rsidTr="00413AAB">
        <w:tc>
          <w:tcPr>
            <w:tcW w:w="482" w:type="dxa"/>
          </w:tcPr>
          <w:p w14:paraId="0025AB74" w14:textId="2C9E4FEE" w:rsidR="00107F17" w:rsidRDefault="00BF677D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402F22A2" w14:textId="23989530" w:rsidR="00107F17" w:rsidRDefault="002F5875" w:rsidP="008A4786">
            <w:pPr>
              <w:pStyle w:val="Listeafsnit"/>
              <w:ind w:left="0"/>
            </w:pPr>
            <w:r>
              <w:t>Valg af kasserer for kirkeåret 2025-26</w:t>
            </w:r>
          </w:p>
        </w:tc>
        <w:tc>
          <w:tcPr>
            <w:tcW w:w="6804" w:type="dxa"/>
          </w:tcPr>
          <w:p w14:paraId="6B50821C" w14:textId="59390DB6" w:rsidR="00107F17" w:rsidRPr="00BC2E39" w:rsidRDefault="00176F6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Agnes Kongsmar valgt</w:t>
            </w:r>
            <w:r w:rsidR="001518C4">
              <w:rPr>
                <w:rFonts w:ascii="Calibri" w:hAnsi="Calibri" w:cs="Calibri"/>
                <w:sz w:val="24"/>
              </w:rPr>
              <w:t>.</w:t>
            </w:r>
          </w:p>
        </w:tc>
      </w:tr>
      <w:tr w:rsidR="00107F17" w:rsidRPr="00BC2E39" w14:paraId="1C0FA588" w14:textId="77777777" w:rsidTr="00413AAB">
        <w:tc>
          <w:tcPr>
            <w:tcW w:w="482" w:type="dxa"/>
          </w:tcPr>
          <w:p w14:paraId="44B0D6C6" w14:textId="3348ECC0" w:rsidR="00107F17" w:rsidRDefault="002F5875" w:rsidP="00BC2E39">
            <w:pPr>
              <w:pStyle w:val="Listeafsnit"/>
              <w:ind w:left="0"/>
            </w:pPr>
            <w:r>
              <w:t>1</w:t>
            </w:r>
            <w:r w:rsidR="00BF677D">
              <w:t>1</w:t>
            </w:r>
          </w:p>
        </w:tc>
        <w:tc>
          <w:tcPr>
            <w:tcW w:w="3199" w:type="dxa"/>
          </w:tcPr>
          <w:p w14:paraId="4F2C559A" w14:textId="28F5D4D8" w:rsidR="00107F17" w:rsidRDefault="002F5875" w:rsidP="008A4786">
            <w:pPr>
              <w:pStyle w:val="Listeafsnit"/>
              <w:ind w:left="0"/>
            </w:pPr>
            <w:r>
              <w:t>Valg af sekretær for kirkeåret 2025-26</w:t>
            </w:r>
          </w:p>
        </w:tc>
        <w:tc>
          <w:tcPr>
            <w:tcW w:w="6804" w:type="dxa"/>
          </w:tcPr>
          <w:p w14:paraId="72DCCF75" w14:textId="4D588D7F" w:rsidR="00107F17" w:rsidRPr="00BC2E39" w:rsidRDefault="00C31CC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Marianne Kristoffersen valgt</w:t>
            </w:r>
            <w:r w:rsidR="001518C4">
              <w:rPr>
                <w:rFonts w:ascii="Calibri" w:hAnsi="Calibri" w:cs="Calibri"/>
                <w:sz w:val="24"/>
              </w:rPr>
              <w:t>.</w:t>
            </w:r>
          </w:p>
        </w:tc>
      </w:tr>
      <w:tr w:rsidR="00107F17" w:rsidRPr="00BC2E39" w14:paraId="30534C37" w14:textId="77777777" w:rsidTr="00413AAB">
        <w:tc>
          <w:tcPr>
            <w:tcW w:w="482" w:type="dxa"/>
          </w:tcPr>
          <w:p w14:paraId="6A3F5EBE" w14:textId="540C1087" w:rsidR="00107F17" w:rsidRDefault="002F5875" w:rsidP="00BC2E39">
            <w:pPr>
              <w:pStyle w:val="Listeafsnit"/>
              <w:ind w:left="0"/>
            </w:pPr>
            <w:r>
              <w:t>1</w:t>
            </w:r>
            <w:r w:rsidR="00BF677D">
              <w:t>2</w:t>
            </w:r>
          </w:p>
        </w:tc>
        <w:tc>
          <w:tcPr>
            <w:tcW w:w="3199" w:type="dxa"/>
          </w:tcPr>
          <w:p w14:paraId="1C2288C0" w14:textId="144850CF" w:rsidR="00107F17" w:rsidRDefault="00BA04A1" w:rsidP="008A4786">
            <w:pPr>
              <w:pStyle w:val="Listeafsnit"/>
              <w:ind w:left="0"/>
            </w:pPr>
            <w:r>
              <w:t>Valg af kontaktperson for kirkeåret 2025-26</w:t>
            </w:r>
          </w:p>
        </w:tc>
        <w:tc>
          <w:tcPr>
            <w:tcW w:w="6804" w:type="dxa"/>
          </w:tcPr>
          <w:p w14:paraId="73E4EC89" w14:textId="040EF84E" w:rsidR="00107F17" w:rsidRPr="00BC2E39" w:rsidRDefault="0052284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Dorte Heltoft valgt</w:t>
            </w:r>
            <w:r w:rsidR="001518C4">
              <w:rPr>
                <w:rFonts w:ascii="Calibri" w:hAnsi="Calibri" w:cs="Calibri"/>
                <w:sz w:val="24"/>
              </w:rPr>
              <w:t>.</w:t>
            </w:r>
          </w:p>
        </w:tc>
      </w:tr>
      <w:tr w:rsidR="00BA04A1" w:rsidRPr="00BC2E39" w14:paraId="34138169" w14:textId="77777777" w:rsidTr="00413AAB">
        <w:tc>
          <w:tcPr>
            <w:tcW w:w="482" w:type="dxa"/>
          </w:tcPr>
          <w:p w14:paraId="2B764341" w14:textId="3708A608" w:rsidR="00BA04A1" w:rsidRDefault="00BA04A1" w:rsidP="00BC2E39">
            <w:pPr>
              <w:pStyle w:val="Listeafsnit"/>
              <w:ind w:left="0"/>
            </w:pPr>
            <w:r>
              <w:t>1</w:t>
            </w:r>
            <w:r w:rsidR="00BF677D">
              <w:t>3</w:t>
            </w:r>
          </w:p>
        </w:tc>
        <w:tc>
          <w:tcPr>
            <w:tcW w:w="3199" w:type="dxa"/>
          </w:tcPr>
          <w:p w14:paraId="72FEE3F6" w14:textId="5905CCC8" w:rsidR="00BA04A1" w:rsidRDefault="004B7A0E" w:rsidP="008A4786">
            <w:pPr>
              <w:pStyle w:val="Listeafsnit"/>
              <w:ind w:left="0"/>
            </w:pPr>
            <w:r>
              <w:t>Valg af bygningskyndig for kirkeåret 2025-26</w:t>
            </w:r>
          </w:p>
        </w:tc>
        <w:tc>
          <w:tcPr>
            <w:tcW w:w="6804" w:type="dxa"/>
          </w:tcPr>
          <w:p w14:paraId="377C3BEB" w14:textId="06F4BB33" w:rsidR="00BA04A1" w:rsidRPr="00BC2E39" w:rsidRDefault="0052284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Michael Jensen valgt</w:t>
            </w:r>
            <w:r w:rsidR="00A929C1">
              <w:rPr>
                <w:rFonts w:ascii="Calibri" w:hAnsi="Calibri" w:cs="Calibri"/>
                <w:sz w:val="24"/>
              </w:rPr>
              <w:t>.</w:t>
            </w:r>
          </w:p>
        </w:tc>
      </w:tr>
      <w:tr w:rsidR="00BA04A1" w:rsidRPr="00BC2E39" w14:paraId="5E2187D0" w14:textId="77777777" w:rsidTr="00413AAB">
        <w:tc>
          <w:tcPr>
            <w:tcW w:w="482" w:type="dxa"/>
          </w:tcPr>
          <w:p w14:paraId="3057925B" w14:textId="734252A6" w:rsidR="00BA04A1" w:rsidRDefault="004B7A0E" w:rsidP="00BC2E39">
            <w:pPr>
              <w:pStyle w:val="Listeafsnit"/>
              <w:ind w:left="0"/>
            </w:pPr>
            <w:r>
              <w:t>1</w:t>
            </w:r>
            <w:r w:rsidR="00BF677D">
              <w:t>4</w:t>
            </w:r>
          </w:p>
        </w:tc>
        <w:tc>
          <w:tcPr>
            <w:tcW w:w="3199" w:type="dxa"/>
          </w:tcPr>
          <w:p w14:paraId="2A967E6F" w14:textId="58ACD69E" w:rsidR="00BA04A1" w:rsidRDefault="004B7A0E" w:rsidP="008A4786">
            <w:pPr>
              <w:pStyle w:val="Listeafsnit"/>
              <w:ind w:left="0"/>
            </w:pPr>
            <w:r>
              <w:t>Valg af underskriftberettiget for kirkeåret 2025-26</w:t>
            </w:r>
          </w:p>
        </w:tc>
        <w:tc>
          <w:tcPr>
            <w:tcW w:w="6804" w:type="dxa"/>
          </w:tcPr>
          <w:p w14:paraId="6A7D25D7" w14:textId="5A0B84DB" w:rsidR="00BA04A1" w:rsidRPr="00BC2E39" w:rsidRDefault="00F94BA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Agnes Kongsmar valgt</w:t>
            </w:r>
            <w:r w:rsidR="00A929C1">
              <w:rPr>
                <w:rFonts w:ascii="Calibri" w:hAnsi="Calibri" w:cs="Calibri"/>
                <w:sz w:val="24"/>
              </w:rPr>
              <w:t>.</w:t>
            </w:r>
          </w:p>
        </w:tc>
      </w:tr>
      <w:tr w:rsidR="004B7A0E" w:rsidRPr="00BC2E39" w14:paraId="2FCD6C49" w14:textId="77777777" w:rsidTr="00413AAB">
        <w:tc>
          <w:tcPr>
            <w:tcW w:w="482" w:type="dxa"/>
          </w:tcPr>
          <w:p w14:paraId="1D94A1F0" w14:textId="37FBEECA" w:rsidR="004B7A0E" w:rsidRDefault="004B7A0E" w:rsidP="00BC2E39">
            <w:pPr>
              <w:pStyle w:val="Listeafsnit"/>
              <w:ind w:left="0"/>
            </w:pPr>
            <w:r>
              <w:t>1</w:t>
            </w:r>
            <w:r w:rsidR="00BF677D">
              <w:t>5</w:t>
            </w:r>
          </w:p>
        </w:tc>
        <w:tc>
          <w:tcPr>
            <w:tcW w:w="3199" w:type="dxa"/>
          </w:tcPr>
          <w:p w14:paraId="7B82F9F2" w14:textId="313D077D" w:rsidR="00CB5A0B" w:rsidRDefault="00E346B6" w:rsidP="008A4786">
            <w:pPr>
              <w:pStyle w:val="Listeafsnit"/>
              <w:ind w:left="0"/>
            </w:pPr>
            <w:r>
              <w:t>Fastlæggelse af MR-møder for kirkeåret 2025-26</w:t>
            </w:r>
          </w:p>
          <w:p w14:paraId="6A154110" w14:textId="36B27F63" w:rsidR="00CB5A0B" w:rsidRDefault="00CB5A0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C6DEA96" w14:textId="2C83DEEA" w:rsidR="004B7A0E" w:rsidRPr="00BC2E39" w:rsidRDefault="00913F7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Følgende datoer fastlagt</w:t>
            </w:r>
            <w:r w:rsidR="00BE5B80">
              <w:rPr>
                <w:rFonts w:ascii="Calibri" w:hAnsi="Calibri" w:cs="Calibri"/>
                <w:sz w:val="24"/>
              </w:rPr>
              <w:t xml:space="preserve">: </w:t>
            </w:r>
            <w:r w:rsidR="00FF5C53" w:rsidRPr="00FF5C53">
              <w:rPr>
                <w:rFonts w:ascii="Calibri" w:hAnsi="Calibri" w:cs="Calibri"/>
                <w:sz w:val="24"/>
              </w:rPr>
              <w:t>29/1,</w:t>
            </w:r>
            <w:r w:rsidR="004E0F2E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</w:t>
            </w:r>
            <w:r w:rsidR="009F34E0">
              <w:rPr>
                <w:rFonts w:ascii="Calibri" w:hAnsi="Calibri" w:cs="Calibri"/>
                <w:sz w:val="24"/>
              </w:rPr>
              <w:t>6</w:t>
            </w:r>
            <w:r w:rsidR="00FF5C53" w:rsidRPr="00FF5C53">
              <w:rPr>
                <w:rFonts w:ascii="Calibri" w:hAnsi="Calibri" w:cs="Calibri"/>
                <w:sz w:val="24"/>
              </w:rPr>
              <w:t>/2,</w:t>
            </w:r>
            <w:r w:rsidR="004E0F2E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26/3,</w:t>
            </w:r>
            <w:r w:rsidR="004E0F2E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23/4,</w:t>
            </w:r>
            <w:r w:rsidR="004E0F2E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21/5,</w:t>
            </w:r>
            <w:r w:rsidR="004E0F2E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18/6,</w:t>
            </w:r>
            <w:r w:rsidR="00B733E2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27/8,</w:t>
            </w:r>
            <w:r w:rsidR="00B733E2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24/9</w:t>
            </w:r>
            <w:r w:rsidR="002761FE">
              <w:rPr>
                <w:rFonts w:ascii="Calibri" w:hAnsi="Calibri" w:cs="Calibri"/>
                <w:sz w:val="24"/>
              </w:rPr>
              <w:t>,</w:t>
            </w:r>
            <w:r w:rsidR="00B733E2">
              <w:rPr>
                <w:rFonts w:ascii="Calibri" w:hAnsi="Calibri" w:cs="Calibri"/>
                <w:sz w:val="24"/>
              </w:rPr>
              <w:t xml:space="preserve"> </w:t>
            </w:r>
            <w:r w:rsidR="00FF5C53" w:rsidRPr="00FF5C53">
              <w:rPr>
                <w:rFonts w:ascii="Calibri" w:hAnsi="Calibri" w:cs="Calibri"/>
                <w:sz w:val="24"/>
              </w:rPr>
              <w:t>22/10 og 19/11</w:t>
            </w:r>
            <w:r w:rsidR="00B733E2">
              <w:rPr>
                <w:rFonts w:ascii="Calibri" w:hAnsi="Calibri" w:cs="Calibri"/>
                <w:sz w:val="24"/>
              </w:rPr>
              <w:t>-2026</w:t>
            </w:r>
            <w:r w:rsidR="00A929C1">
              <w:rPr>
                <w:rFonts w:ascii="Calibri" w:hAnsi="Calibri" w:cs="Calibri"/>
                <w:sz w:val="24"/>
              </w:rPr>
              <w:t>.</w:t>
            </w:r>
          </w:p>
        </w:tc>
      </w:tr>
      <w:tr w:rsidR="004B7A0E" w:rsidRPr="00BC2E39" w14:paraId="7D395EA4" w14:textId="77777777" w:rsidTr="00413AAB">
        <w:tc>
          <w:tcPr>
            <w:tcW w:w="482" w:type="dxa"/>
          </w:tcPr>
          <w:p w14:paraId="6E96DDAE" w14:textId="638A7826" w:rsidR="004B7A0E" w:rsidRDefault="00E346B6" w:rsidP="00BC2E39">
            <w:pPr>
              <w:pStyle w:val="Listeafsnit"/>
              <w:ind w:left="0"/>
            </w:pPr>
            <w:r>
              <w:t>1</w:t>
            </w:r>
            <w:r w:rsidR="00BF677D">
              <w:t>6</w:t>
            </w:r>
          </w:p>
        </w:tc>
        <w:tc>
          <w:tcPr>
            <w:tcW w:w="3199" w:type="dxa"/>
          </w:tcPr>
          <w:p w14:paraId="407FB136" w14:textId="77777777" w:rsidR="004B7A0E" w:rsidRDefault="00F836B6" w:rsidP="008A4786">
            <w:pPr>
              <w:pStyle w:val="Listeafsnit"/>
              <w:ind w:left="0"/>
            </w:pPr>
            <w:r>
              <w:t>Fastlæggelse af KKP-møder for kirkeåret 2025-26</w:t>
            </w:r>
          </w:p>
          <w:p w14:paraId="2CC3408B" w14:textId="124D3337" w:rsidR="00CB5A0B" w:rsidRDefault="00CB5A0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98FD05D" w14:textId="13A14294" w:rsidR="004B7A0E" w:rsidRPr="00BC2E39" w:rsidRDefault="00A929C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Første møde </w:t>
            </w:r>
            <w:r w:rsidR="00BE5B80">
              <w:rPr>
                <w:rFonts w:ascii="Calibri" w:hAnsi="Calibri" w:cs="Calibri"/>
                <w:sz w:val="24"/>
              </w:rPr>
              <w:t>19.</w:t>
            </w:r>
            <w:r>
              <w:rPr>
                <w:rFonts w:ascii="Calibri" w:hAnsi="Calibri" w:cs="Calibri"/>
                <w:sz w:val="24"/>
              </w:rPr>
              <w:t>3.</w:t>
            </w:r>
            <w:r w:rsidR="00BE5B80">
              <w:rPr>
                <w:rFonts w:ascii="Calibri" w:hAnsi="Calibri" w:cs="Calibri"/>
                <w:sz w:val="24"/>
              </w:rPr>
              <w:t>2026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</w:tr>
      <w:tr w:rsidR="00F836B6" w:rsidRPr="000710F0" w14:paraId="31B8D2C9" w14:textId="77777777" w:rsidTr="00413AAB">
        <w:tc>
          <w:tcPr>
            <w:tcW w:w="482" w:type="dxa"/>
          </w:tcPr>
          <w:p w14:paraId="7DCA4929" w14:textId="1D1ED3BE" w:rsidR="00F836B6" w:rsidRDefault="00F836B6" w:rsidP="00BC2E39">
            <w:pPr>
              <w:pStyle w:val="Listeafsnit"/>
              <w:ind w:left="0"/>
            </w:pPr>
            <w:r>
              <w:t>1</w:t>
            </w:r>
            <w:r w:rsidR="00BF677D">
              <w:t>7</w:t>
            </w:r>
          </w:p>
        </w:tc>
        <w:tc>
          <w:tcPr>
            <w:tcW w:w="3199" w:type="dxa"/>
          </w:tcPr>
          <w:p w14:paraId="0791331E" w14:textId="64D7925A" w:rsidR="00F836B6" w:rsidRDefault="00F27E0E" w:rsidP="008A4786">
            <w:pPr>
              <w:pStyle w:val="Listeafsnit"/>
              <w:ind w:left="0"/>
            </w:pPr>
            <w:r>
              <w:t xml:space="preserve">Fastlæggelse af andre </w:t>
            </w:r>
            <w:r w:rsidR="00B453EF">
              <w:t>udvalg</w:t>
            </w:r>
            <w:r>
              <w:t xml:space="preserve"> og arrangementer </w:t>
            </w:r>
          </w:p>
          <w:p w14:paraId="2F3D603D" w14:textId="77777777" w:rsidR="00CB5A0B" w:rsidRDefault="00CB5A0B" w:rsidP="008A4786">
            <w:pPr>
              <w:pStyle w:val="Listeafsnit"/>
              <w:ind w:left="0"/>
            </w:pPr>
          </w:p>
          <w:p w14:paraId="54659B56" w14:textId="3C61ECC8" w:rsidR="00CB5A0B" w:rsidRDefault="00CB5A0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A6B2603" w14:textId="4F9EC49C" w:rsidR="000710F0" w:rsidRPr="004D4F82" w:rsidRDefault="000710F0" w:rsidP="00255AB6">
            <w:pPr>
              <w:rPr>
                <w:rFonts w:ascii="Calibri" w:hAnsi="Calibri" w:cs="Calibri"/>
                <w:sz w:val="24"/>
              </w:rPr>
            </w:pPr>
            <w:r w:rsidRPr="004D4F82">
              <w:rPr>
                <w:rFonts w:ascii="Calibri" w:hAnsi="Calibri" w:cs="Calibri"/>
                <w:sz w:val="24"/>
              </w:rPr>
              <w:t>Udvalgsmedlemmer valgt</w:t>
            </w:r>
            <w:r w:rsidR="00365E17" w:rsidRPr="004D4F82">
              <w:rPr>
                <w:rFonts w:ascii="Calibri" w:hAnsi="Calibri" w:cs="Calibri"/>
                <w:sz w:val="24"/>
              </w:rPr>
              <w:t>.</w:t>
            </w:r>
          </w:p>
          <w:p w14:paraId="354CEDDD" w14:textId="5FF299F9" w:rsidR="00F836B6" w:rsidRPr="004D4F82" w:rsidRDefault="004B4F3A" w:rsidP="00255AB6">
            <w:pPr>
              <w:rPr>
                <w:rFonts w:ascii="Calibri" w:hAnsi="Calibri" w:cs="Calibri"/>
                <w:sz w:val="24"/>
              </w:rPr>
            </w:pPr>
            <w:r w:rsidRPr="004D4F82">
              <w:rPr>
                <w:rFonts w:ascii="Calibri" w:hAnsi="Calibri" w:cs="Calibri"/>
                <w:sz w:val="24"/>
              </w:rPr>
              <w:t>Nytårsmiddag 4.</w:t>
            </w:r>
            <w:r w:rsidR="00A929C1">
              <w:rPr>
                <w:rFonts w:ascii="Calibri" w:hAnsi="Calibri" w:cs="Calibri"/>
                <w:sz w:val="24"/>
              </w:rPr>
              <w:t>1</w:t>
            </w:r>
            <w:r w:rsidRPr="004D4F82">
              <w:rPr>
                <w:rFonts w:ascii="Calibri" w:hAnsi="Calibri" w:cs="Calibri"/>
                <w:sz w:val="24"/>
              </w:rPr>
              <w:t xml:space="preserve"> 2026</w:t>
            </w:r>
            <w:r w:rsidR="00E34C48" w:rsidRPr="004D4F82">
              <w:rPr>
                <w:rFonts w:ascii="Calibri" w:hAnsi="Calibri" w:cs="Calibri"/>
                <w:sz w:val="24"/>
              </w:rPr>
              <w:t xml:space="preserve"> kl. 12</w:t>
            </w:r>
            <w:r w:rsidRPr="004D4F82">
              <w:rPr>
                <w:rFonts w:ascii="Calibri" w:hAnsi="Calibri" w:cs="Calibri"/>
                <w:sz w:val="24"/>
              </w:rPr>
              <w:t xml:space="preserve"> </w:t>
            </w:r>
            <w:r w:rsidR="00E34C48" w:rsidRPr="004D4F82">
              <w:rPr>
                <w:rFonts w:ascii="Calibri" w:hAnsi="Calibri" w:cs="Calibri"/>
                <w:sz w:val="24"/>
              </w:rPr>
              <w:t>med tilmelding senest 21.12.2025</w:t>
            </w:r>
            <w:r w:rsidR="008B5D8E" w:rsidRPr="004D4F82">
              <w:rPr>
                <w:rFonts w:ascii="Calibri" w:hAnsi="Calibri" w:cs="Calibri"/>
                <w:sz w:val="24"/>
              </w:rPr>
              <w:t>.</w:t>
            </w:r>
            <w:r w:rsidR="009A7C40" w:rsidRPr="004D4F82">
              <w:rPr>
                <w:rFonts w:ascii="Calibri" w:hAnsi="Calibri" w:cs="Calibri"/>
                <w:sz w:val="24"/>
              </w:rPr>
              <w:t xml:space="preserve"> </w:t>
            </w:r>
          </w:p>
          <w:p w14:paraId="51CDC065" w14:textId="6AC8153F" w:rsidR="00365E17" w:rsidRDefault="008B5D8E" w:rsidP="00255AB6">
            <w:pPr>
              <w:rPr>
                <w:rFonts w:ascii="Calibri" w:hAnsi="Calibri" w:cs="Calibri"/>
                <w:sz w:val="24"/>
              </w:rPr>
            </w:pPr>
            <w:r w:rsidRPr="000710F0">
              <w:rPr>
                <w:rFonts w:ascii="Calibri" w:hAnsi="Calibri" w:cs="Calibri"/>
                <w:sz w:val="24"/>
              </w:rPr>
              <w:t>31.1.2026 åben dåb</w:t>
            </w:r>
            <w:r w:rsidR="000710F0" w:rsidRPr="000710F0">
              <w:rPr>
                <w:rFonts w:ascii="Calibri" w:hAnsi="Calibri" w:cs="Calibri"/>
                <w:sz w:val="24"/>
              </w:rPr>
              <w:t xml:space="preserve"> i Aa K</w:t>
            </w:r>
            <w:r w:rsidR="000710F0">
              <w:rPr>
                <w:rFonts w:ascii="Calibri" w:hAnsi="Calibri" w:cs="Calibri"/>
                <w:sz w:val="24"/>
              </w:rPr>
              <w:t>irke.</w:t>
            </w:r>
          </w:p>
          <w:p w14:paraId="59050C61" w14:textId="18565701" w:rsidR="00112C4B" w:rsidRPr="000710F0" w:rsidRDefault="00112C4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F836B6" w:rsidRPr="00BC2E39" w14:paraId="71E1D586" w14:textId="77777777" w:rsidTr="00413AAB">
        <w:tc>
          <w:tcPr>
            <w:tcW w:w="482" w:type="dxa"/>
          </w:tcPr>
          <w:p w14:paraId="73E67F89" w14:textId="253DDD25" w:rsidR="00F836B6" w:rsidRDefault="00B4501E" w:rsidP="00BC2E39">
            <w:pPr>
              <w:pStyle w:val="Listeafsnit"/>
              <w:ind w:left="0"/>
            </w:pPr>
            <w:r>
              <w:t>1</w:t>
            </w:r>
            <w:r w:rsidR="00BF677D">
              <w:t>8</w:t>
            </w:r>
          </w:p>
        </w:tc>
        <w:tc>
          <w:tcPr>
            <w:tcW w:w="3199" w:type="dxa"/>
          </w:tcPr>
          <w:p w14:paraId="38846913" w14:textId="77777777" w:rsidR="00F836B6" w:rsidRDefault="00B4501E" w:rsidP="008A4786">
            <w:pPr>
              <w:pStyle w:val="Listeafsnit"/>
              <w:ind w:left="0"/>
            </w:pPr>
            <w:r>
              <w:t>Nyt fra kontaktperson</w:t>
            </w:r>
          </w:p>
          <w:p w14:paraId="6CB78E0C" w14:textId="690DC71D" w:rsidR="00112C4B" w:rsidRDefault="00112C4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8D1561F" w14:textId="59F76181" w:rsidR="00F836B6" w:rsidRPr="00BC2E39" w:rsidRDefault="00D60C4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orientering.</w:t>
            </w:r>
          </w:p>
        </w:tc>
      </w:tr>
      <w:tr w:rsidR="00413AAB" w:rsidRPr="00BC2E39" w14:paraId="278AECED" w14:textId="77777777" w:rsidTr="00413AAB">
        <w:tc>
          <w:tcPr>
            <w:tcW w:w="482" w:type="dxa"/>
          </w:tcPr>
          <w:p w14:paraId="44BB3B26" w14:textId="73302EFF" w:rsidR="00413AAB" w:rsidRDefault="00B4501E" w:rsidP="00BC2E39">
            <w:pPr>
              <w:pStyle w:val="Listeafsnit"/>
              <w:ind w:left="0"/>
            </w:pPr>
            <w:r>
              <w:t>1</w:t>
            </w:r>
            <w:r w:rsidR="00BF677D">
              <w:t>9</w:t>
            </w:r>
          </w:p>
        </w:tc>
        <w:tc>
          <w:tcPr>
            <w:tcW w:w="3199" w:type="dxa"/>
          </w:tcPr>
          <w:p w14:paraId="7F040AD2" w14:textId="3C7940BF" w:rsidR="00CB5A0B" w:rsidRDefault="00B4501E" w:rsidP="008A4786">
            <w:pPr>
              <w:pStyle w:val="Listeafsnit"/>
              <w:ind w:left="0"/>
            </w:pPr>
            <w:r>
              <w:t>Nyt fra kirkeværger</w:t>
            </w:r>
          </w:p>
          <w:p w14:paraId="5DD8F83F" w14:textId="2FA99F14" w:rsidR="00564802" w:rsidRDefault="00564802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7B861C0" w14:textId="23257059" w:rsidR="00413AAB" w:rsidRPr="00BC2E39" w:rsidRDefault="0013130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Tagvinduer på præsteboligen</w:t>
            </w:r>
            <w:r w:rsidR="00D571AA">
              <w:rPr>
                <w:rFonts w:ascii="Calibri" w:hAnsi="Calibri" w:cs="Calibri"/>
                <w:sz w:val="24"/>
              </w:rPr>
              <w:t xml:space="preserve"> </w:t>
            </w:r>
            <w:r w:rsidR="00312DF5">
              <w:rPr>
                <w:rFonts w:ascii="Calibri" w:hAnsi="Calibri" w:cs="Calibri"/>
                <w:sz w:val="24"/>
              </w:rPr>
              <w:t>tages med på</w:t>
            </w:r>
            <w:r w:rsidR="000F731C">
              <w:rPr>
                <w:rFonts w:ascii="Calibri" w:hAnsi="Calibri" w:cs="Calibri"/>
                <w:sz w:val="24"/>
              </w:rPr>
              <w:t xml:space="preserve"> næste</w:t>
            </w:r>
            <w:r w:rsidR="00312DF5">
              <w:rPr>
                <w:rFonts w:ascii="Calibri" w:hAnsi="Calibri" w:cs="Calibri"/>
                <w:sz w:val="24"/>
              </w:rPr>
              <w:t xml:space="preserve"> </w:t>
            </w:r>
            <w:r w:rsidR="000F731C">
              <w:rPr>
                <w:rFonts w:ascii="Calibri" w:hAnsi="Calibri" w:cs="Calibri"/>
                <w:sz w:val="24"/>
              </w:rPr>
              <w:t>KKP-udvalg</w:t>
            </w:r>
            <w:r w:rsidR="00E70F09">
              <w:rPr>
                <w:rFonts w:ascii="Calibri" w:hAnsi="Calibri" w:cs="Calibri"/>
                <w:sz w:val="24"/>
              </w:rPr>
              <w:t>.</w:t>
            </w:r>
          </w:p>
        </w:tc>
      </w:tr>
      <w:tr w:rsidR="0070446C" w:rsidRPr="00BC2E39" w14:paraId="7DA604E1" w14:textId="77777777" w:rsidTr="00413AAB">
        <w:tc>
          <w:tcPr>
            <w:tcW w:w="482" w:type="dxa"/>
          </w:tcPr>
          <w:p w14:paraId="5583B993" w14:textId="015D8EEB" w:rsidR="0070446C" w:rsidRDefault="00BF677D" w:rsidP="00BC2E39">
            <w:pPr>
              <w:pStyle w:val="Listeafsnit"/>
              <w:ind w:left="0"/>
            </w:pPr>
            <w:r>
              <w:t>20</w:t>
            </w:r>
          </w:p>
        </w:tc>
        <w:tc>
          <w:tcPr>
            <w:tcW w:w="3199" w:type="dxa"/>
          </w:tcPr>
          <w:p w14:paraId="0DA6A4BF" w14:textId="2525EDA8" w:rsidR="009E6158" w:rsidRDefault="003F0482" w:rsidP="002E7888">
            <w:pPr>
              <w:pStyle w:val="Listeafsnit"/>
              <w:ind w:left="0"/>
            </w:pPr>
            <w:r>
              <w:t xml:space="preserve">Nyt fra </w:t>
            </w:r>
            <w:r w:rsidR="005235D7">
              <w:t>præster</w:t>
            </w:r>
          </w:p>
          <w:p w14:paraId="39731AD0" w14:textId="71169BEE" w:rsidR="00564802" w:rsidRDefault="00564802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FD8724F" w14:textId="77777777" w:rsidR="0070446C" w:rsidRPr="00BC2E39" w:rsidRDefault="0070446C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221BECEB" w:rsidR="00CC7E49" w:rsidRDefault="00BF677D" w:rsidP="00CC7E49">
            <w:pPr>
              <w:pStyle w:val="Listeafsnit"/>
              <w:ind w:left="0"/>
            </w:pPr>
            <w:r>
              <w:lastRenderedPageBreak/>
              <w:t>21</w:t>
            </w:r>
          </w:p>
        </w:tc>
        <w:tc>
          <w:tcPr>
            <w:tcW w:w="3199" w:type="dxa"/>
          </w:tcPr>
          <w:p w14:paraId="79AF6C2A" w14:textId="2A8D0B6F" w:rsidR="001E31DF" w:rsidRDefault="00CC7E49" w:rsidP="00CC7E49">
            <w:pPr>
              <w:pStyle w:val="Listeafsnit"/>
              <w:ind w:left="0"/>
            </w:pPr>
            <w:r>
              <w:t xml:space="preserve">Tid og sted for </w:t>
            </w:r>
            <w:r w:rsidR="00F42939">
              <w:t>1</w:t>
            </w:r>
            <w:r w:rsidR="00564802">
              <w:t>2</w:t>
            </w:r>
            <w:r>
              <w:t>. møde i funktionsperioden</w:t>
            </w:r>
          </w:p>
        </w:tc>
        <w:tc>
          <w:tcPr>
            <w:tcW w:w="6804" w:type="dxa"/>
          </w:tcPr>
          <w:p w14:paraId="59D58463" w14:textId="39AEEAA0" w:rsidR="00EE57FC" w:rsidRPr="003165C8" w:rsidRDefault="00823A92" w:rsidP="00CC7E49">
            <w:pPr>
              <w:rPr>
                <w:rFonts w:ascii="Calibri" w:hAnsi="Calibri" w:cs="Calibri"/>
                <w:sz w:val="24"/>
              </w:rPr>
            </w:pPr>
            <w:r w:rsidRPr="00823A92">
              <w:rPr>
                <w:rFonts w:ascii="Calibri" w:hAnsi="Calibri" w:cs="Calibri"/>
                <w:sz w:val="24"/>
              </w:rPr>
              <w:t>29</w:t>
            </w:r>
            <w:r w:rsidR="00981B34">
              <w:rPr>
                <w:rFonts w:ascii="Calibri" w:hAnsi="Calibri" w:cs="Calibri"/>
                <w:sz w:val="24"/>
              </w:rPr>
              <w:t xml:space="preserve">.1.2026 </w:t>
            </w:r>
            <w:r w:rsidR="00424661">
              <w:rPr>
                <w:rFonts w:ascii="Calibri" w:hAnsi="Calibri" w:cs="Calibri"/>
                <w:sz w:val="24"/>
              </w:rPr>
              <w:t>–</w:t>
            </w:r>
            <w:r w:rsidR="00981B34">
              <w:rPr>
                <w:rFonts w:ascii="Calibri" w:hAnsi="Calibri" w:cs="Calibri"/>
                <w:sz w:val="24"/>
              </w:rPr>
              <w:t xml:space="preserve"> vært</w:t>
            </w:r>
            <w:r w:rsidR="00424661">
              <w:rPr>
                <w:rFonts w:ascii="Calibri" w:hAnsi="Calibri" w:cs="Calibri"/>
                <w:sz w:val="24"/>
              </w:rPr>
              <w:t xml:space="preserve"> ML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3D299E3F" w:rsidR="00CC7E49" w:rsidRDefault="00BF677D" w:rsidP="00CC7E49">
            <w:pPr>
              <w:pStyle w:val="Listeafsnit"/>
              <w:ind w:left="0"/>
            </w:pPr>
            <w:r>
              <w:t>22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03C99B6" w14:textId="77777777" w:rsidR="00AD3C3C" w:rsidRDefault="00AD3C3C" w:rsidP="00CC7E49">
            <w:pPr>
              <w:pStyle w:val="Listeafsnit"/>
              <w:ind w:left="0"/>
            </w:pP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25316F1" w14:textId="77777777" w:rsidR="00CC7E49" w:rsidRPr="00BC2E39" w:rsidRDefault="00CC7E49" w:rsidP="007F7657">
            <w:pPr>
              <w:pStyle w:val="Listeafsnit"/>
              <w:ind w:left="0"/>
              <w:rPr>
                <w:rFonts w:cs="Calibri"/>
                <w:sz w:val="24"/>
              </w:rPr>
            </w:pP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95259D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89EF" w14:textId="77777777" w:rsidR="00C3489D" w:rsidRDefault="00C3489D">
      <w:r>
        <w:separator/>
      </w:r>
    </w:p>
  </w:endnote>
  <w:endnote w:type="continuationSeparator" w:id="0">
    <w:p w14:paraId="1E56422F" w14:textId="77777777" w:rsidR="00C3489D" w:rsidRDefault="00C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6449" w14:textId="77777777" w:rsidR="00C3489D" w:rsidRDefault="00C3489D">
      <w:r>
        <w:separator/>
      </w:r>
    </w:p>
  </w:footnote>
  <w:footnote w:type="continuationSeparator" w:id="0">
    <w:p w14:paraId="71531048" w14:textId="77777777" w:rsidR="00C3489D" w:rsidRDefault="00C3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591439" w14:paraId="64976BF0" w14:textId="77777777" w:rsidTr="20591439">
      <w:trPr>
        <w:trHeight w:val="300"/>
      </w:trPr>
      <w:tc>
        <w:tcPr>
          <w:tcW w:w="3485" w:type="dxa"/>
        </w:tcPr>
        <w:p w14:paraId="5F3E46E7" w14:textId="1CFBEA4F" w:rsidR="20591439" w:rsidRDefault="20591439" w:rsidP="20591439">
          <w:pPr>
            <w:pStyle w:val="Sidehoved"/>
            <w:ind w:left="-115"/>
          </w:pPr>
        </w:p>
      </w:tc>
      <w:tc>
        <w:tcPr>
          <w:tcW w:w="3485" w:type="dxa"/>
        </w:tcPr>
        <w:p w14:paraId="5E93C74B" w14:textId="628608B7" w:rsidR="20591439" w:rsidRDefault="20591439" w:rsidP="20591439">
          <w:pPr>
            <w:pStyle w:val="Sidehoved"/>
            <w:jc w:val="center"/>
          </w:pPr>
        </w:p>
      </w:tc>
      <w:tc>
        <w:tcPr>
          <w:tcW w:w="3485" w:type="dxa"/>
        </w:tcPr>
        <w:p w14:paraId="613853E8" w14:textId="122C510A" w:rsidR="20591439" w:rsidRDefault="20591439" w:rsidP="20591439">
          <w:pPr>
            <w:pStyle w:val="Sidehoved"/>
            <w:ind w:right="-115"/>
            <w:jc w:val="right"/>
          </w:pPr>
        </w:p>
      </w:tc>
    </w:tr>
  </w:tbl>
  <w:p w14:paraId="6C0C23C0" w14:textId="43E72E63" w:rsidR="20591439" w:rsidRDefault="20591439" w:rsidP="205914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8169689">
    <w:abstractNumId w:val="3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FF2"/>
    <w:rsid w:val="000060EB"/>
    <w:rsid w:val="000068AF"/>
    <w:rsid w:val="00012D47"/>
    <w:rsid w:val="000146E4"/>
    <w:rsid w:val="000254D7"/>
    <w:rsid w:val="00042F24"/>
    <w:rsid w:val="0005001A"/>
    <w:rsid w:val="000502C2"/>
    <w:rsid w:val="0005054B"/>
    <w:rsid w:val="000632DF"/>
    <w:rsid w:val="000671BD"/>
    <w:rsid w:val="00067F44"/>
    <w:rsid w:val="00070268"/>
    <w:rsid w:val="000709A4"/>
    <w:rsid w:val="000710F0"/>
    <w:rsid w:val="00072120"/>
    <w:rsid w:val="00076766"/>
    <w:rsid w:val="00077C6F"/>
    <w:rsid w:val="00080B56"/>
    <w:rsid w:val="00085174"/>
    <w:rsid w:val="00086C79"/>
    <w:rsid w:val="00087392"/>
    <w:rsid w:val="000914FA"/>
    <w:rsid w:val="000A21C0"/>
    <w:rsid w:val="000A4A2B"/>
    <w:rsid w:val="000B0240"/>
    <w:rsid w:val="000B051D"/>
    <w:rsid w:val="000C5A27"/>
    <w:rsid w:val="000C6EAC"/>
    <w:rsid w:val="000D068F"/>
    <w:rsid w:val="000D3EE6"/>
    <w:rsid w:val="000D54D1"/>
    <w:rsid w:val="000E5D31"/>
    <w:rsid w:val="000F0943"/>
    <w:rsid w:val="000F19F5"/>
    <w:rsid w:val="000F5A5C"/>
    <w:rsid w:val="000F731C"/>
    <w:rsid w:val="00100AC1"/>
    <w:rsid w:val="0010655D"/>
    <w:rsid w:val="00107F17"/>
    <w:rsid w:val="00112C4B"/>
    <w:rsid w:val="00115828"/>
    <w:rsid w:val="00116F51"/>
    <w:rsid w:val="00123CB2"/>
    <w:rsid w:val="0013130A"/>
    <w:rsid w:val="0013246E"/>
    <w:rsid w:val="00134D6C"/>
    <w:rsid w:val="001510BD"/>
    <w:rsid w:val="001518C4"/>
    <w:rsid w:val="00155BC6"/>
    <w:rsid w:val="00163AA1"/>
    <w:rsid w:val="00164238"/>
    <w:rsid w:val="001644FF"/>
    <w:rsid w:val="001646E3"/>
    <w:rsid w:val="00172907"/>
    <w:rsid w:val="0017359B"/>
    <w:rsid w:val="00174C54"/>
    <w:rsid w:val="00174DBA"/>
    <w:rsid w:val="00176F68"/>
    <w:rsid w:val="00181790"/>
    <w:rsid w:val="0018746B"/>
    <w:rsid w:val="001963E6"/>
    <w:rsid w:val="001A00DF"/>
    <w:rsid w:val="001A026D"/>
    <w:rsid w:val="001B3FCC"/>
    <w:rsid w:val="001B4695"/>
    <w:rsid w:val="001B6B67"/>
    <w:rsid w:val="001C5648"/>
    <w:rsid w:val="001C74CD"/>
    <w:rsid w:val="001C7A3B"/>
    <w:rsid w:val="001E31DF"/>
    <w:rsid w:val="001E4F9E"/>
    <w:rsid w:val="001E5650"/>
    <w:rsid w:val="001E64B0"/>
    <w:rsid w:val="001E6555"/>
    <w:rsid w:val="001F166B"/>
    <w:rsid w:val="001F6E32"/>
    <w:rsid w:val="00211153"/>
    <w:rsid w:val="002128C3"/>
    <w:rsid w:val="00214BDF"/>
    <w:rsid w:val="00215A49"/>
    <w:rsid w:val="00215DA0"/>
    <w:rsid w:val="00220A96"/>
    <w:rsid w:val="002217C7"/>
    <w:rsid w:val="002251A8"/>
    <w:rsid w:val="0023471B"/>
    <w:rsid w:val="00236411"/>
    <w:rsid w:val="00236FF1"/>
    <w:rsid w:val="00237DA8"/>
    <w:rsid w:val="00245FD0"/>
    <w:rsid w:val="00255AB6"/>
    <w:rsid w:val="00260042"/>
    <w:rsid w:val="00262791"/>
    <w:rsid w:val="00262DEC"/>
    <w:rsid w:val="002659F2"/>
    <w:rsid w:val="0026742D"/>
    <w:rsid w:val="00271E32"/>
    <w:rsid w:val="00273E30"/>
    <w:rsid w:val="00273EAD"/>
    <w:rsid w:val="002761FE"/>
    <w:rsid w:val="00287315"/>
    <w:rsid w:val="00296705"/>
    <w:rsid w:val="002A094C"/>
    <w:rsid w:val="002A255E"/>
    <w:rsid w:val="002A430A"/>
    <w:rsid w:val="002A5A64"/>
    <w:rsid w:val="002B1F11"/>
    <w:rsid w:val="002B3C0E"/>
    <w:rsid w:val="002B729B"/>
    <w:rsid w:val="002C5FD5"/>
    <w:rsid w:val="002E0BAD"/>
    <w:rsid w:val="002E2498"/>
    <w:rsid w:val="002E427F"/>
    <w:rsid w:val="002E61E9"/>
    <w:rsid w:val="002E659D"/>
    <w:rsid w:val="002E693B"/>
    <w:rsid w:val="002E7888"/>
    <w:rsid w:val="002E7E00"/>
    <w:rsid w:val="002F5875"/>
    <w:rsid w:val="002F638C"/>
    <w:rsid w:val="002F74C3"/>
    <w:rsid w:val="002F7AAB"/>
    <w:rsid w:val="00304C7F"/>
    <w:rsid w:val="00305F05"/>
    <w:rsid w:val="00312DF5"/>
    <w:rsid w:val="00315C89"/>
    <w:rsid w:val="003165C8"/>
    <w:rsid w:val="00324763"/>
    <w:rsid w:val="00333304"/>
    <w:rsid w:val="00334CCB"/>
    <w:rsid w:val="003365DE"/>
    <w:rsid w:val="00341014"/>
    <w:rsid w:val="00344D13"/>
    <w:rsid w:val="003463A2"/>
    <w:rsid w:val="00355A4C"/>
    <w:rsid w:val="00357079"/>
    <w:rsid w:val="00360936"/>
    <w:rsid w:val="0036571D"/>
    <w:rsid w:val="00365E17"/>
    <w:rsid w:val="003706C2"/>
    <w:rsid w:val="00377C06"/>
    <w:rsid w:val="00383332"/>
    <w:rsid w:val="00390E80"/>
    <w:rsid w:val="00394192"/>
    <w:rsid w:val="003A2A1A"/>
    <w:rsid w:val="003A3D76"/>
    <w:rsid w:val="003B0F69"/>
    <w:rsid w:val="003C68D3"/>
    <w:rsid w:val="003E5B0D"/>
    <w:rsid w:val="003E7F94"/>
    <w:rsid w:val="003F0482"/>
    <w:rsid w:val="003F49E0"/>
    <w:rsid w:val="003F6028"/>
    <w:rsid w:val="00404AA6"/>
    <w:rsid w:val="00407F8D"/>
    <w:rsid w:val="00413AAB"/>
    <w:rsid w:val="00424661"/>
    <w:rsid w:val="00425A0E"/>
    <w:rsid w:val="00426C10"/>
    <w:rsid w:val="0043693E"/>
    <w:rsid w:val="00436CC9"/>
    <w:rsid w:val="00446A0B"/>
    <w:rsid w:val="00462952"/>
    <w:rsid w:val="00463B3F"/>
    <w:rsid w:val="0049470D"/>
    <w:rsid w:val="00496DD9"/>
    <w:rsid w:val="00497BDE"/>
    <w:rsid w:val="004A060D"/>
    <w:rsid w:val="004A7959"/>
    <w:rsid w:val="004B2BEC"/>
    <w:rsid w:val="004B387D"/>
    <w:rsid w:val="004B4F3A"/>
    <w:rsid w:val="004B60D0"/>
    <w:rsid w:val="004B7A0E"/>
    <w:rsid w:val="004D01D3"/>
    <w:rsid w:val="004D2BE5"/>
    <w:rsid w:val="004D4F82"/>
    <w:rsid w:val="004E0F2E"/>
    <w:rsid w:val="004E3CDD"/>
    <w:rsid w:val="004E5E37"/>
    <w:rsid w:val="00501F28"/>
    <w:rsid w:val="005031D9"/>
    <w:rsid w:val="005031FD"/>
    <w:rsid w:val="005071E3"/>
    <w:rsid w:val="00515513"/>
    <w:rsid w:val="00521251"/>
    <w:rsid w:val="0052284F"/>
    <w:rsid w:val="005235D7"/>
    <w:rsid w:val="005248EE"/>
    <w:rsid w:val="005300D3"/>
    <w:rsid w:val="005306AD"/>
    <w:rsid w:val="005336E8"/>
    <w:rsid w:val="00533A30"/>
    <w:rsid w:val="005343BD"/>
    <w:rsid w:val="00541C21"/>
    <w:rsid w:val="00542342"/>
    <w:rsid w:val="0055180C"/>
    <w:rsid w:val="00561815"/>
    <w:rsid w:val="00564802"/>
    <w:rsid w:val="00567351"/>
    <w:rsid w:val="00570A3B"/>
    <w:rsid w:val="0057108C"/>
    <w:rsid w:val="00577D8E"/>
    <w:rsid w:val="00591121"/>
    <w:rsid w:val="0059167D"/>
    <w:rsid w:val="005A63AA"/>
    <w:rsid w:val="005A77EE"/>
    <w:rsid w:val="005B0C36"/>
    <w:rsid w:val="005B256B"/>
    <w:rsid w:val="005C08AD"/>
    <w:rsid w:val="005E2AB7"/>
    <w:rsid w:val="005E5CC8"/>
    <w:rsid w:val="005F1712"/>
    <w:rsid w:val="0060503C"/>
    <w:rsid w:val="00614B91"/>
    <w:rsid w:val="0062533A"/>
    <w:rsid w:val="00631796"/>
    <w:rsid w:val="00637D6E"/>
    <w:rsid w:val="0065387D"/>
    <w:rsid w:val="006548AA"/>
    <w:rsid w:val="00663E5E"/>
    <w:rsid w:val="0067247D"/>
    <w:rsid w:val="00675121"/>
    <w:rsid w:val="00686358"/>
    <w:rsid w:val="006869D8"/>
    <w:rsid w:val="00690C91"/>
    <w:rsid w:val="006961A6"/>
    <w:rsid w:val="006A4BFF"/>
    <w:rsid w:val="006B3230"/>
    <w:rsid w:val="006B5CE0"/>
    <w:rsid w:val="006B608F"/>
    <w:rsid w:val="006C2BBA"/>
    <w:rsid w:val="006C3800"/>
    <w:rsid w:val="006C44FF"/>
    <w:rsid w:val="006D2D5B"/>
    <w:rsid w:val="006D35CC"/>
    <w:rsid w:val="006D72F8"/>
    <w:rsid w:val="006E0FA0"/>
    <w:rsid w:val="006E2792"/>
    <w:rsid w:val="006E44C8"/>
    <w:rsid w:val="006F11DC"/>
    <w:rsid w:val="006F3841"/>
    <w:rsid w:val="006F47B9"/>
    <w:rsid w:val="006F4C1F"/>
    <w:rsid w:val="006F6993"/>
    <w:rsid w:val="0070446C"/>
    <w:rsid w:val="0071435E"/>
    <w:rsid w:val="00717B8D"/>
    <w:rsid w:val="00733327"/>
    <w:rsid w:val="00736FF7"/>
    <w:rsid w:val="007423A6"/>
    <w:rsid w:val="007430FF"/>
    <w:rsid w:val="00751B03"/>
    <w:rsid w:val="00762317"/>
    <w:rsid w:val="00766542"/>
    <w:rsid w:val="00770BE1"/>
    <w:rsid w:val="0078112C"/>
    <w:rsid w:val="00790A89"/>
    <w:rsid w:val="00795218"/>
    <w:rsid w:val="00796280"/>
    <w:rsid w:val="007A7435"/>
    <w:rsid w:val="007B5846"/>
    <w:rsid w:val="007E303D"/>
    <w:rsid w:val="007F383D"/>
    <w:rsid w:val="007F7657"/>
    <w:rsid w:val="007F7885"/>
    <w:rsid w:val="007F7AC1"/>
    <w:rsid w:val="00800642"/>
    <w:rsid w:val="0080084B"/>
    <w:rsid w:val="008040A4"/>
    <w:rsid w:val="00804B92"/>
    <w:rsid w:val="00821A4A"/>
    <w:rsid w:val="00823A92"/>
    <w:rsid w:val="008240B4"/>
    <w:rsid w:val="00831756"/>
    <w:rsid w:val="008317C3"/>
    <w:rsid w:val="00831E39"/>
    <w:rsid w:val="00837A8E"/>
    <w:rsid w:val="00837B28"/>
    <w:rsid w:val="00846591"/>
    <w:rsid w:val="00852C3F"/>
    <w:rsid w:val="00856429"/>
    <w:rsid w:val="00861EDD"/>
    <w:rsid w:val="00862B43"/>
    <w:rsid w:val="00862B87"/>
    <w:rsid w:val="00863E89"/>
    <w:rsid w:val="008641D2"/>
    <w:rsid w:val="00872D9C"/>
    <w:rsid w:val="00873A2E"/>
    <w:rsid w:val="008976B3"/>
    <w:rsid w:val="008A1C88"/>
    <w:rsid w:val="008A2988"/>
    <w:rsid w:val="008A3239"/>
    <w:rsid w:val="008A4786"/>
    <w:rsid w:val="008B47C8"/>
    <w:rsid w:val="008B5D8E"/>
    <w:rsid w:val="008B7D12"/>
    <w:rsid w:val="008C2243"/>
    <w:rsid w:val="008C383C"/>
    <w:rsid w:val="008D1AA2"/>
    <w:rsid w:val="008D494F"/>
    <w:rsid w:val="008D5029"/>
    <w:rsid w:val="008E36E3"/>
    <w:rsid w:val="008E3B42"/>
    <w:rsid w:val="008E68FC"/>
    <w:rsid w:val="008F00EE"/>
    <w:rsid w:val="008F1948"/>
    <w:rsid w:val="008F2B3C"/>
    <w:rsid w:val="008F46AD"/>
    <w:rsid w:val="008F4A84"/>
    <w:rsid w:val="008F7A24"/>
    <w:rsid w:val="008F7C07"/>
    <w:rsid w:val="00901E19"/>
    <w:rsid w:val="0090384A"/>
    <w:rsid w:val="00905E35"/>
    <w:rsid w:val="00906A19"/>
    <w:rsid w:val="00907460"/>
    <w:rsid w:val="00913F01"/>
    <w:rsid w:val="00913F77"/>
    <w:rsid w:val="009141C6"/>
    <w:rsid w:val="009218B5"/>
    <w:rsid w:val="00926D26"/>
    <w:rsid w:val="009331AF"/>
    <w:rsid w:val="00934C5B"/>
    <w:rsid w:val="0093798A"/>
    <w:rsid w:val="009455EC"/>
    <w:rsid w:val="00950E2A"/>
    <w:rsid w:val="0095259D"/>
    <w:rsid w:val="009540B6"/>
    <w:rsid w:val="00954735"/>
    <w:rsid w:val="00962E0C"/>
    <w:rsid w:val="009632B8"/>
    <w:rsid w:val="009646C4"/>
    <w:rsid w:val="00971821"/>
    <w:rsid w:val="00977997"/>
    <w:rsid w:val="00981B34"/>
    <w:rsid w:val="0098489F"/>
    <w:rsid w:val="00993610"/>
    <w:rsid w:val="00993E8D"/>
    <w:rsid w:val="009A41E1"/>
    <w:rsid w:val="009A7C40"/>
    <w:rsid w:val="009B183D"/>
    <w:rsid w:val="009B2B13"/>
    <w:rsid w:val="009B2C57"/>
    <w:rsid w:val="009B7D2E"/>
    <w:rsid w:val="009D7ECE"/>
    <w:rsid w:val="009E4742"/>
    <w:rsid w:val="009E6158"/>
    <w:rsid w:val="009E74C0"/>
    <w:rsid w:val="009F34E0"/>
    <w:rsid w:val="009F701F"/>
    <w:rsid w:val="00A13B8B"/>
    <w:rsid w:val="00A13CB2"/>
    <w:rsid w:val="00A17F43"/>
    <w:rsid w:val="00A27053"/>
    <w:rsid w:val="00A27E09"/>
    <w:rsid w:val="00A3027D"/>
    <w:rsid w:val="00A353CC"/>
    <w:rsid w:val="00A46053"/>
    <w:rsid w:val="00A5187C"/>
    <w:rsid w:val="00A542D8"/>
    <w:rsid w:val="00A55045"/>
    <w:rsid w:val="00A57CD2"/>
    <w:rsid w:val="00A64516"/>
    <w:rsid w:val="00A649D0"/>
    <w:rsid w:val="00A71567"/>
    <w:rsid w:val="00A929C1"/>
    <w:rsid w:val="00A974DA"/>
    <w:rsid w:val="00AA108E"/>
    <w:rsid w:val="00AA31E8"/>
    <w:rsid w:val="00AA3FA6"/>
    <w:rsid w:val="00AA6AFC"/>
    <w:rsid w:val="00AA6F70"/>
    <w:rsid w:val="00AA7E7A"/>
    <w:rsid w:val="00AC6443"/>
    <w:rsid w:val="00AD3C3C"/>
    <w:rsid w:val="00AD3F9D"/>
    <w:rsid w:val="00AE1FEA"/>
    <w:rsid w:val="00AE43BA"/>
    <w:rsid w:val="00AE4DC5"/>
    <w:rsid w:val="00AE4E8A"/>
    <w:rsid w:val="00AE6976"/>
    <w:rsid w:val="00AE7229"/>
    <w:rsid w:val="00AF289F"/>
    <w:rsid w:val="00AF5D48"/>
    <w:rsid w:val="00B03013"/>
    <w:rsid w:val="00B162CA"/>
    <w:rsid w:val="00B24E15"/>
    <w:rsid w:val="00B25DBD"/>
    <w:rsid w:val="00B25E5D"/>
    <w:rsid w:val="00B4501E"/>
    <w:rsid w:val="00B453EF"/>
    <w:rsid w:val="00B46E3A"/>
    <w:rsid w:val="00B519CB"/>
    <w:rsid w:val="00B54057"/>
    <w:rsid w:val="00B62685"/>
    <w:rsid w:val="00B6420A"/>
    <w:rsid w:val="00B704D3"/>
    <w:rsid w:val="00B733E2"/>
    <w:rsid w:val="00B7786B"/>
    <w:rsid w:val="00B82A76"/>
    <w:rsid w:val="00B85046"/>
    <w:rsid w:val="00B92AEA"/>
    <w:rsid w:val="00B93730"/>
    <w:rsid w:val="00BA04A1"/>
    <w:rsid w:val="00BA441A"/>
    <w:rsid w:val="00BA74B1"/>
    <w:rsid w:val="00BA7702"/>
    <w:rsid w:val="00BB0E45"/>
    <w:rsid w:val="00BC058D"/>
    <w:rsid w:val="00BC15F2"/>
    <w:rsid w:val="00BC19EA"/>
    <w:rsid w:val="00BC2E39"/>
    <w:rsid w:val="00BC3A6E"/>
    <w:rsid w:val="00BC46EA"/>
    <w:rsid w:val="00BC5153"/>
    <w:rsid w:val="00BD0F75"/>
    <w:rsid w:val="00BD23EF"/>
    <w:rsid w:val="00BE5B80"/>
    <w:rsid w:val="00BE6957"/>
    <w:rsid w:val="00BF0CEF"/>
    <w:rsid w:val="00BF677D"/>
    <w:rsid w:val="00C03DD6"/>
    <w:rsid w:val="00C05085"/>
    <w:rsid w:val="00C07449"/>
    <w:rsid w:val="00C138E2"/>
    <w:rsid w:val="00C31CC5"/>
    <w:rsid w:val="00C32A3B"/>
    <w:rsid w:val="00C3339E"/>
    <w:rsid w:val="00C3489D"/>
    <w:rsid w:val="00C3566D"/>
    <w:rsid w:val="00C4086D"/>
    <w:rsid w:val="00C56220"/>
    <w:rsid w:val="00C56CA6"/>
    <w:rsid w:val="00C574BD"/>
    <w:rsid w:val="00C87B93"/>
    <w:rsid w:val="00C9471A"/>
    <w:rsid w:val="00C97C91"/>
    <w:rsid w:val="00CA1890"/>
    <w:rsid w:val="00CA5E2A"/>
    <w:rsid w:val="00CA6512"/>
    <w:rsid w:val="00CB3C03"/>
    <w:rsid w:val="00CB5A0B"/>
    <w:rsid w:val="00CB7C27"/>
    <w:rsid w:val="00CB7F62"/>
    <w:rsid w:val="00CC0171"/>
    <w:rsid w:val="00CC5038"/>
    <w:rsid w:val="00CC7329"/>
    <w:rsid w:val="00CC7E49"/>
    <w:rsid w:val="00CF15B8"/>
    <w:rsid w:val="00CF525F"/>
    <w:rsid w:val="00CF5855"/>
    <w:rsid w:val="00CF5F30"/>
    <w:rsid w:val="00CF68B1"/>
    <w:rsid w:val="00D00D10"/>
    <w:rsid w:val="00D07ED3"/>
    <w:rsid w:val="00D105D4"/>
    <w:rsid w:val="00D12155"/>
    <w:rsid w:val="00D167A4"/>
    <w:rsid w:val="00D238AD"/>
    <w:rsid w:val="00D26217"/>
    <w:rsid w:val="00D32CEC"/>
    <w:rsid w:val="00D33791"/>
    <w:rsid w:val="00D44945"/>
    <w:rsid w:val="00D50FD1"/>
    <w:rsid w:val="00D52ACB"/>
    <w:rsid w:val="00D571AA"/>
    <w:rsid w:val="00D60C4C"/>
    <w:rsid w:val="00D62584"/>
    <w:rsid w:val="00D63CEC"/>
    <w:rsid w:val="00D779A8"/>
    <w:rsid w:val="00D87BDF"/>
    <w:rsid w:val="00D93A04"/>
    <w:rsid w:val="00D979E4"/>
    <w:rsid w:val="00DC0373"/>
    <w:rsid w:val="00DC1409"/>
    <w:rsid w:val="00DC5D26"/>
    <w:rsid w:val="00DC60F0"/>
    <w:rsid w:val="00DC7121"/>
    <w:rsid w:val="00DC7251"/>
    <w:rsid w:val="00DD31AD"/>
    <w:rsid w:val="00DD7116"/>
    <w:rsid w:val="00DE6A9A"/>
    <w:rsid w:val="00DE6D0E"/>
    <w:rsid w:val="00DF0482"/>
    <w:rsid w:val="00DF0EC7"/>
    <w:rsid w:val="00DF44D8"/>
    <w:rsid w:val="00E17D2E"/>
    <w:rsid w:val="00E23F92"/>
    <w:rsid w:val="00E3325D"/>
    <w:rsid w:val="00E346B6"/>
    <w:rsid w:val="00E34C48"/>
    <w:rsid w:val="00E35BA2"/>
    <w:rsid w:val="00E3613C"/>
    <w:rsid w:val="00E37314"/>
    <w:rsid w:val="00E37FBA"/>
    <w:rsid w:val="00E4153E"/>
    <w:rsid w:val="00E425DD"/>
    <w:rsid w:val="00E43980"/>
    <w:rsid w:val="00E50D3B"/>
    <w:rsid w:val="00E55D56"/>
    <w:rsid w:val="00E56B33"/>
    <w:rsid w:val="00E62B8F"/>
    <w:rsid w:val="00E674E4"/>
    <w:rsid w:val="00E70F09"/>
    <w:rsid w:val="00E814C3"/>
    <w:rsid w:val="00E81D4F"/>
    <w:rsid w:val="00E85BB7"/>
    <w:rsid w:val="00E96998"/>
    <w:rsid w:val="00ED085B"/>
    <w:rsid w:val="00ED6568"/>
    <w:rsid w:val="00ED7E3F"/>
    <w:rsid w:val="00EE57FC"/>
    <w:rsid w:val="00EF0C59"/>
    <w:rsid w:val="00EF1924"/>
    <w:rsid w:val="00EF51A1"/>
    <w:rsid w:val="00F0034C"/>
    <w:rsid w:val="00F0263C"/>
    <w:rsid w:val="00F071BA"/>
    <w:rsid w:val="00F16C7D"/>
    <w:rsid w:val="00F1780F"/>
    <w:rsid w:val="00F21191"/>
    <w:rsid w:val="00F23075"/>
    <w:rsid w:val="00F2328E"/>
    <w:rsid w:val="00F256E4"/>
    <w:rsid w:val="00F26520"/>
    <w:rsid w:val="00F27E0E"/>
    <w:rsid w:val="00F30316"/>
    <w:rsid w:val="00F3778B"/>
    <w:rsid w:val="00F42939"/>
    <w:rsid w:val="00F42DD6"/>
    <w:rsid w:val="00F45378"/>
    <w:rsid w:val="00F50614"/>
    <w:rsid w:val="00F519CE"/>
    <w:rsid w:val="00F53A62"/>
    <w:rsid w:val="00F62166"/>
    <w:rsid w:val="00F62F79"/>
    <w:rsid w:val="00F639C8"/>
    <w:rsid w:val="00F66D91"/>
    <w:rsid w:val="00F67C73"/>
    <w:rsid w:val="00F72135"/>
    <w:rsid w:val="00F74D2B"/>
    <w:rsid w:val="00F75351"/>
    <w:rsid w:val="00F75534"/>
    <w:rsid w:val="00F75C37"/>
    <w:rsid w:val="00F832B0"/>
    <w:rsid w:val="00F836B6"/>
    <w:rsid w:val="00F902E9"/>
    <w:rsid w:val="00F90529"/>
    <w:rsid w:val="00F90B0F"/>
    <w:rsid w:val="00F94BAE"/>
    <w:rsid w:val="00F95CB1"/>
    <w:rsid w:val="00F9612D"/>
    <w:rsid w:val="00F9696C"/>
    <w:rsid w:val="00F978CF"/>
    <w:rsid w:val="00FA101F"/>
    <w:rsid w:val="00FA4A53"/>
    <w:rsid w:val="00FA7E87"/>
    <w:rsid w:val="00FB36F1"/>
    <w:rsid w:val="00FB7A92"/>
    <w:rsid w:val="00FC18A5"/>
    <w:rsid w:val="00FC339D"/>
    <w:rsid w:val="00FC5CAB"/>
    <w:rsid w:val="00FC6927"/>
    <w:rsid w:val="00FC7A2F"/>
    <w:rsid w:val="00FE58E6"/>
    <w:rsid w:val="00FE6034"/>
    <w:rsid w:val="00FE78B4"/>
    <w:rsid w:val="00FF5C53"/>
    <w:rsid w:val="00FF693F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4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2690</Characters>
  <Application>Microsoft Office Word</Application>
  <DocSecurity>0</DocSecurity>
  <Lines>1345</Lines>
  <Paragraphs>352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2</cp:revision>
  <cp:lastPrinted>2025-06-26T13:43:00Z</cp:lastPrinted>
  <dcterms:created xsi:type="dcterms:W3CDTF">2025-11-21T06:42:00Z</dcterms:created>
  <dcterms:modified xsi:type="dcterms:W3CDTF">2025-11-21T06:42:00Z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